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18" w:rsidRPr="00A65418" w:rsidRDefault="00A65418" w:rsidP="00A65418">
      <w:pPr>
        <w:jc w:val="both"/>
        <w:rPr>
          <w:b/>
        </w:rPr>
      </w:pPr>
      <w:r w:rsidRPr="00A65418">
        <w:rPr>
          <w:b/>
        </w:rPr>
        <w:t>Değerli Tedarikçimiz,</w:t>
      </w:r>
    </w:p>
    <w:p w:rsidR="00AB6493" w:rsidRDefault="00A65418" w:rsidP="00A65418">
      <w:pPr>
        <w:jc w:val="both"/>
        <w:rPr>
          <w:b/>
        </w:rPr>
      </w:pPr>
      <w:r w:rsidRPr="00A65418">
        <w:rPr>
          <w:b/>
        </w:rPr>
        <w:t xml:space="preserve">Aşağıda sunulan anket </w:t>
      </w:r>
      <w:r w:rsidR="00004B6B">
        <w:rPr>
          <w:b/>
        </w:rPr>
        <w:t xml:space="preserve">İdari ve Mali İşler Daire Başkanlığımızın </w:t>
      </w:r>
      <w:r w:rsidRPr="00A65418">
        <w:rPr>
          <w:b/>
        </w:rPr>
        <w:t>faaliyet ve hizmetleri hakkındaki memnuniyetinizi ölçmek amacıyla hazırlanmıştır. Sorulara vereceğiniz cevaplar Kalite Yönetim Sistemi çalışmaları kapsamında bize ışık tutacak ve çalışmalarımıza yön verecektir.</w:t>
      </w:r>
    </w:p>
    <w:p w:rsidR="00A65418" w:rsidRPr="00A65418" w:rsidRDefault="00A65418" w:rsidP="00A65418">
      <w:pPr>
        <w:jc w:val="both"/>
        <w:rPr>
          <w:b/>
        </w:rPr>
      </w:pPr>
      <w:r w:rsidRPr="00A65418">
        <w:rPr>
          <w:b/>
        </w:rPr>
        <w:t>Emek ve katkılarınız için teşekkür ederiz.</w:t>
      </w:r>
    </w:p>
    <w:p w:rsidR="00A65418" w:rsidRPr="00A65418" w:rsidRDefault="00A65418" w:rsidP="00A65418">
      <w:pPr>
        <w:jc w:val="both"/>
        <w:rPr>
          <w:b/>
        </w:rPr>
      </w:pPr>
    </w:p>
    <w:p w:rsidR="00A65418" w:rsidRDefault="00A65418" w:rsidP="00A65418">
      <w:pPr>
        <w:rPr>
          <w:b/>
          <w:noProof/>
        </w:rPr>
      </w:pPr>
      <w:r w:rsidRPr="00A65418">
        <w:rPr>
          <w:b/>
          <w:noProof/>
        </w:rPr>
        <w:t>(1 : Çok Kötü, 2 : Kötü, 3 : Orta, 4 : İyi, 5 : Çok iyi)</w:t>
      </w:r>
      <w:r w:rsidRPr="00A65418">
        <w:rPr>
          <w:b/>
          <w:noProof/>
        </w:rPr>
        <w:br/>
        <w:t>(Lütfen Yukarıda Belirtilen Değerlendirme Ölçülerini Kullanınız.)</w:t>
      </w:r>
    </w:p>
    <w:p w:rsidR="00AB6493" w:rsidRDefault="00AB6493" w:rsidP="00A65418">
      <w:pPr>
        <w:rPr>
          <w:b/>
          <w:noProof/>
        </w:rPr>
      </w:pPr>
    </w:p>
    <w:p w:rsidR="00AB6493" w:rsidRPr="00A65418" w:rsidRDefault="00AB6493" w:rsidP="00A65418">
      <w:pPr>
        <w:rPr>
          <w:b/>
          <w:noProof/>
        </w:rPr>
      </w:pPr>
    </w:p>
    <w:p w:rsidR="00A65418" w:rsidRDefault="00A65418" w:rsidP="00A65418">
      <w:pPr>
        <w:rPr>
          <w:b/>
          <w:noProof/>
        </w:rPr>
      </w:pPr>
      <w:r w:rsidRPr="00A65418">
        <w:rPr>
          <w:b/>
          <w:noProof/>
        </w:rPr>
        <w:t>Memnuniyet Değerlendirme Kriterleri</w:t>
      </w:r>
    </w:p>
    <w:p w:rsidR="00AB6493" w:rsidRPr="00A65418" w:rsidRDefault="00AB6493" w:rsidP="00A65418">
      <w:pPr>
        <w:rPr>
          <w:b/>
          <w:noProof/>
        </w:rPr>
      </w:pPr>
    </w:p>
    <w:p w:rsidR="00A65418" w:rsidRPr="00A65418" w:rsidRDefault="00A65418" w:rsidP="00A65418">
      <w:pPr>
        <w:rPr>
          <w:b/>
          <w:noProof/>
        </w:rPr>
      </w:pPr>
    </w:p>
    <w:p w:rsidR="00A65418" w:rsidRDefault="00A65418" w:rsidP="00A65418">
      <w:pPr>
        <w:rPr>
          <w:b/>
          <w:noProof/>
          <w:lang w:val="en-US" w:eastAsia="en-US"/>
        </w:rPr>
      </w:pPr>
      <w:r w:rsidRPr="00A65418">
        <w:rPr>
          <w:b/>
          <w:noProof/>
        </w:rPr>
        <w:t xml:space="preserve">1. </w:t>
      </w:r>
      <w:r w:rsidR="00004B6B">
        <w:rPr>
          <w:b/>
          <w:noProof/>
        </w:rPr>
        <w:t xml:space="preserve">Başkanlığımız ile </w:t>
      </w:r>
      <w:r w:rsidRPr="00A65418">
        <w:rPr>
          <w:b/>
          <w:noProof/>
        </w:rPr>
        <w:t>rahatlıkla iletişim kurabiliyor musunuz? </w:t>
      </w:r>
      <w:r w:rsidRPr="00A65418">
        <w:rPr>
          <w:b/>
          <w:noProof/>
        </w:rPr>
        <w:br/>
        <w:t>1 </w:t>
      </w:r>
      <w:r w:rsidRPr="00A65418">
        <w:rPr>
          <w:b/>
          <w:noProof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8" o:title=""/>
          </v:shape>
          <w:control r:id="rId9" w:name="DefaultOcxName51" w:shapeid="_x0000_i1076"/>
        </w:object>
      </w:r>
      <w:r w:rsidRPr="00A65418">
        <w:rPr>
          <w:b/>
          <w:noProof/>
        </w:rPr>
        <w:t>2 </w:t>
      </w:r>
      <w:r w:rsidRPr="00A65418">
        <w:rPr>
          <w:b/>
          <w:noProof/>
          <w:lang w:val="en-US" w:eastAsia="en-US"/>
        </w:rPr>
        <w:object w:dxaOrig="225" w:dyaOrig="225">
          <v:shape id="_x0000_i1079" type="#_x0000_t75" style="width:20.25pt;height:18pt" o:ole="">
            <v:imagedata r:id="rId8" o:title=""/>
          </v:shape>
          <w:control r:id="rId10" w:name="DefaultOcxName61" w:shapeid="_x0000_i1079"/>
        </w:object>
      </w:r>
      <w:r w:rsidRPr="00A65418">
        <w:rPr>
          <w:b/>
          <w:noProof/>
        </w:rPr>
        <w:t>3 </w:t>
      </w:r>
      <w:r w:rsidRPr="00A65418">
        <w:rPr>
          <w:b/>
          <w:noProof/>
          <w:lang w:val="en-US" w:eastAsia="en-US"/>
        </w:rPr>
        <w:object w:dxaOrig="225" w:dyaOrig="225">
          <v:shape id="_x0000_i1082" type="#_x0000_t75" style="width:20.25pt;height:18pt" o:ole="">
            <v:imagedata r:id="rId8" o:title=""/>
          </v:shape>
          <w:control r:id="rId11" w:name="DefaultOcxName71" w:shapeid="_x0000_i1082"/>
        </w:object>
      </w:r>
      <w:r w:rsidRPr="00A65418">
        <w:rPr>
          <w:b/>
          <w:noProof/>
        </w:rPr>
        <w:t>4 </w:t>
      </w:r>
      <w:r w:rsidRPr="00A65418">
        <w:rPr>
          <w:b/>
          <w:noProof/>
          <w:lang w:val="en-US" w:eastAsia="en-US"/>
        </w:rPr>
        <w:object w:dxaOrig="225" w:dyaOrig="225">
          <v:shape id="_x0000_i1085" type="#_x0000_t75" style="width:20.25pt;height:18pt" o:ole="">
            <v:imagedata r:id="rId8" o:title=""/>
          </v:shape>
          <w:control r:id="rId12" w:name="DefaultOcxName81" w:shapeid="_x0000_i1085"/>
        </w:object>
      </w:r>
      <w:r w:rsidRPr="00A65418">
        <w:rPr>
          <w:b/>
          <w:noProof/>
        </w:rPr>
        <w:t>5 </w:t>
      </w:r>
      <w:r w:rsidRPr="00A65418">
        <w:rPr>
          <w:b/>
          <w:noProof/>
          <w:lang w:val="en-US" w:eastAsia="en-US"/>
        </w:rPr>
        <w:object w:dxaOrig="225" w:dyaOrig="225">
          <v:shape id="_x0000_i1088" type="#_x0000_t75" style="width:20.25pt;height:18pt" o:ole="">
            <v:imagedata r:id="rId8" o:title=""/>
          </v:shape>
          <w:control r:id="rId13" w:name="DefaultOcxName91" w:shapeid="_x0000_i1088"/>
        </w:object>
      </w:r>
    </w:p>
    <w:p w:rsidR="00AB6493" w:rsidRPr="00A65418" w:rsidRDefault="00AB6493" w:rsidP="00A65418">
      <w:pPr>
        <w:rPr>
          <w:b/>
          <w:noProof/>
        </w:rPr>
      </w:pPr>
    </w:p>
    <w:p w:rsidR="00AB6493" w:rsidRDefault="00AB6493" w:rsidP="00A65418">
      <w:pPr>
        <w:rPr>
          <w:b/>
          <w:noProof/>
        </w:rPr>
      </w:pPr>
    </w:p>
    <w:p w:rsidR="00AB6493" w:rsidRDefault="00AB6493" w:rsidP="00AB6493">
      <w:pPr>
        <w:rPr>
          <w:b/>
          <w:noProof/>
        </w:rPr>
      </w:pPr>
      <w:r>
        <w:rPr>
          <w:b/>
          <w:noProof/>
        </w:rPr>
        <w:t>2</w:t>
      </w:r>
      <w:r w:rsidRPr="00A65418">
        <w:rPr>
          <w:b/>
          <w:noProof/>
        </w:rPr>
        <w:t xml:space="preserve">. </w:t>
      </w:r>
      <w:r>
        <w:rPr>
          <w:b/>
          <w:noProof/>
        </w:rPr>
        <w:t>Başkanlığımızca gerçekleştirilen satınalma süreçlerinin şeffaf ve rekabete açık bir şekilde gerçekleştirildiğini düşünüyormusunuz?</w:t>
      </w:r>
    </w:p>
    <w:p w:rsidR="00AB6493" w:rsidRDefault="00AB6493" w:rsidP="00AB6493">
      <w:pPr>
        <w:rPr>
          <w:b/>
          <w:noProof/>
          <w:lang w:val="en-US" w:eastAsia="en-US"/>
        </w:rPr>
      </w:pPr>
      <w:r w:rsidRPr="00A65418">
        <w:rPr>
          <w:b/>
          <w:noProof/>
        </w:rPr>
        <w:t xml:space="preserve"> 1 </w:t>
      </w:r>
      <w:r w:rsidRPr="00A65418">
        <w:rPr>
          <w:b/>
          <w:noProof/>
          <w:lang w:val="en-US" w:eastAsia="en-US"/>
        </w:rPr>
        <w:object w:dxaOrig="225" w:dyaOrig="225">
          <v:shape id="_x0000_i1091" type="#_x0000_t75" style="width:20.25pt;height:18pt" o:ole="">
            <v:imagedata r:id="rId8" o:title=""/>
          </v:shape>
          <w:control r:id="rId14" w:name="DefaultOcxName15" w:shapeid="_x0000_i1091"/>
        </w:object>
      </w:r>
      <w:r w:rsidRPr="00A65418">
        <w:rPr>
          <w:b/>
          <w:noProof/>
        </w:rPr>
        <w:t>2 </w:t>
      </w:r>
      <w:r w:rsidRPr="00A65418">
        <w:rPr>
          <w:b/>
          <w:noProof/>
          <w:lang w:val="en-US" w:eastAsia="en-US"/>
        </w:rPr>
        <w:object w:dxaOrig="225" w:dyaOrig="225">
          <v:shape id="_x0000_i1094" type="#_x0000_t75" style="width:20.25pt;height:18pt" o:ole="">
            <v:imagedata r:id="rId8" o:title=""/>
          </v:shape>
          <w:control r:id="rId15" w:name="DefaultOcxName16" w:shapeid="_x0000_i1094"/>
        </w:object>
      </w:r>
      <w:r w:rsidRPr="00A65418">
        <w:rPr>
          <w:b/>
          <w:noProof/>
        </w:rPr>
        <w:t>3 </w:t>
      </w:r>
      <w:r w:rsidRPr="00A65418">
        <w:rPr>
          <w:b/>
          <w:noProof/>
          <w:lang w:val="en-US" w:eastAsia="en-US"/>
        </w:rPr>
        <w:object w:dxaOrig="225" w:dyaOrig="225">
          <v:shape id="_x0000_i1097" type="#_x0000_t75" style="width:20.25pt;height:18pt" o:ole="">
            <v:imagedata r:id="rId8" o:title=""/>
          </v:shape>
          <w:control r:id="rId16" w:name="DefaultOcxName17" w:shapeid="_x0000_i1097"/>
        </w:object>
      </w:r>
      <w:r w:rsidRPr="00A65418">
        <w:rPr>
          <w:b/>
          <w:noProof/>
        </w:rPr>
        <w:t>4 </w:t>
      </w:r>
      <w:r w:rsidRPr="00A65418">
        <w:rPr>
          <w:b/>
          <w:noProof/>
          <w:lang w:val="en-US" w:eastAsia="en-US"/>
        </w:rPr>
        <w:object w:dxaOrig="225" w:dyaOrig="225">
          <v:shape id="_x0000_i1100" type="#_x0000_t75" style="width:20.25pt;height:18pt" o:ole="">
            <v:imagedata r:id="rId8" o:title=""/>
          </v:shape>
          <w:control r:id="rId17" w:name="DefaultOcxName18" w:shapeid="_x0000_i1100"/>
        </w:object>
      </w:r>
      <w:r w:rsidRPr="00A65418">
        <w:rPr>
          <w:b/>
          <w:noProof/>
        </w:rPr>
        <w:t>5 </w:t>
      </w:r>
      <w:r w:rsidRPr="00A65418">
        <w:rPr>
          <w:b/>
          <w:noProof/>
          <w:lang w:val="en-US" w:eastAsia="en-US"/>
        </w:rPr>
        <w:object w:dxaOrig="225" w:dyaOrig="225">
          <v:shape id="_x0000_i1103" type="#_x0000_t75" style="width:20.25pt;height:18pt" o:ole="">
            <v:imagedata r:id="rId8" o:title=""/>
          </v:shape>
          <w:control r:id="rId18" w:name="DefaultOcxName19" w:shapeid="_x0000_i1103"/>
        </w:object>
      </w:r>
    </w:p>
    <w:p w:rsidR="00AB6493" w:rsidRPr="00A65418" w:rsidRDefault="00AB6493" w:rsidP="00AB6493">
      <w:pPr>
        <w:rPr>
          <w:b/>
          <w:noProof/>
        </w:rPr>
      </w:pPr>
    </w:p>
    <w:p w:rsidR="00AB6493" w:rsidRDefault="00AB6493" w:rsidP="00A65418">
      <w:pPr>
        <w:rPr>
          <w:b/>
          <w:noProof/>
        </w:rPr>
      </w:pPr>
    </w:p>
    <w:p w:rsidR="00AB6493" w:rsidRPr="00A65418" w:rsidRDefault="00AB6493" w:rsidP="00AB6493">
      <w:pPr>
        <w:rPr>
          <w:b/>
          <w:szCs w:val="22"/>
        </w:rPr>
      </w:pPr>
      <w:r>
        <w:rPr>
          <w:b/>
          <w:noProof/>
        </w:rPr>
        <w:t>3</w:t>
      </w:r>
      <w:r w:rsidRPr="00A65418">
        <w:rPr>
          <w:b/>
          <w:noProof/>
        </w:rPr>
        <w:t xml:space="preserve">. </w:t>
      </w:r>
      <w:r w:rsidRPr="00A65418">
        <w:rPr>
          <w:b/>
          <w:szCs w:val="22"/>
        </w:rPr>
        <w:t>İhale dokümanlarına kolaylıkla ulaşabiliyor musunuz?</w:t>
      </w:r>
    </w:p>
    <w:p w:rsidR="00AB6493" w:rsidRDefault="00AB6493" w:rsidP="00AB6493">
      <w:pPr>
        <w:rPr>
          <w:b/>
          <w:noProof/>
          <w:lang w:val="en-US" w:eastAsia="en-US"/>
        </w:rPr>
      </w:pPr>
      <w:r w:rsidRPr="00A65418">
        <w:rPr>
          <w:b/>
          <w:noProof/>
        </w:rPr>
        <w:t>1 </w:t>
      </w:r>
      <w:r w:rsidRPr="00A65418">
        <w:rPr>
          <w:b/>
          <w:noProof/>
          <w:lang w:val="en-US" w:eastAsia="en-US"/>
        </w:rPr>
        <w:object w:dxaOrig="225" w:dyaOrig="225">
          <v:shape id="_x0000_i1106" type="#_x0000_t75" style="width:20.25pt;height:18pt" o:ole="">
            <v:imagedata r:id="rId8" o:title=""/>
          </v:shape>
          <w:control r:id="rId19" w:name="DefaultOcxName52" w:shapeid="_x0000_i1106"/>
        </w:object>
      </w:r>
      <w:r w:rsidRPr="00A65418">
        <w:rPr>
          <w:b/>
          <w:noProof/>
        </w:rPr>
        <w:t>2 </w:t>
      </w:r>
      <w:r w:rsidRPr="00A65418">
        <w:rPr>
          <w:b/>
          <w:noProof/>
          <w:lang w:val="en-US" w:eastAsia="en-US"/>
        </w:rPr>
        <w:object w:dxaOrig="225" w:dyaOrig="225">
          <v:shape id="_x0000_i1109" type="#_x0000_t75" style="width:20.25pt;height:18pt" o:ole="">
            <v:imagedata r:id="rId8" o:title=""/>
          </v:shape>
          <w:control r:id="rId20" w:name="DefaultOcxName62" w:shapeid="_x0000_i1109"/>
        </w:object>
      </w:r>
      <w:r w:rsidRPr="00A65418">
        <w:rPr>
          <w:b/>
          <w:noProof/>
        </w:rPr>
        <w:t>3 </w:t>
      </w:r>
      <w:r w:rsidRPr="00A65418">
        <w:rPr>
          <w:b/>
          <w:noProof/>
          <w:lang w:val="en-US" w:eastAsia="en-US"/>
        </w:rPr>
        <w:object w:dxaOrig="225" w:dyaOrig="225">
          <v:shape id="_x0000_i1112" type="#_x0000_t75" style="width:20.25pt;height:18pt" o:ole="">
            <v:imagedata r:id="rId8" o:title=""/>
          </v:shape>
          <w:control r:id="rId21" w:name="DefaultOcxName72" w:shapeid="_x0000_i1112"/>
        </w:object>
      </w:r>
      <w:r w:rsidRPr="00A65418">
        <w:rPr>
          <w:b/>
          <w:noProof/>
        </w:rPr>
        <w:t>4 </w:t>
      </w:r>
      <w:r w:rsidRPr="00A65418">
        <w:rPr>
          <w:b/>
          <w:noProof/>
          <w:lang w:val="en-US" w:eastAsia="en-US"/>
        </w:rPr>
        <w:object w:dxaOrig="225" w:dyaOrig="225">
          <v:shape id="_x0000_i1115" type="#_x0000_t75" style="width:20.25pt;height:18pt" o:ole="">
            <v:imagedata r:id="rId8" o:title=""/>
          </v:shape>
          <w:control r:id="rId22" w:name="DefaultOcxName82" w:shapeid="_x0000_i1115"/>
        </w:object>
      </w:r>
      <w:r w:rsidRPr="00A65418">
        <w:rPr>
          <w:b/>
          <w:noProof/>
        </w:rPr>
        <w:t>5 </w:t>
      </w:r>
      <w:r w:rsidRPr="00A65418">
        <w:rPr>
          <w:b/>
          <w:noProof/>
          <w:lang w:val="en-US" w:eastAsia="en-US"/>
        </w:rPr>
        <w:object w:dxaOrig="225" w:dyaOrig="225">
          <v:shape id="_x0000_i1118" type="#_x0000_t75" style="width:20.25pt;height:18pt" o:ole="">
            <v:imagedata r:id="rId8" o:title=""/>
          </v:shape>
          <w:control r:id="rId23" w:name="DefaultOcxName92" w:shapeid="_x0000_i1118"/>
        </w:object>
      </w:r>
    </w:p>
    <w:p w:rsidR="00AB6493" w:rsidRDefault="00AB6493" w:rsidP="00A65418">
      <w:pPr>
        <w:rPr>
          <w:b/>
          <w:noProof/>
        </w:rPr>
      </w:pPr>
    </w:p>
    <w:p w:rsidR="00AB6493" w:rsidRPr="00A65418" w:rsidRDefault="00AB6493" w:rsidP="00A65418">
      <w:pPr>
        <w:rPr>
          <w:b/>
          <w:noProof/>
        </w:rPr>
      </w:pPr>
    </w:p>
    <w:p w:rsidR="00A65418" w:rsidRDefault="00AB6493" w:rsidP="00A65418">
      <w:pPr>
        <w:rPr>
          <w:b/>
          <w:noProof/>
          <w:lang w:val="en-US" w:eastAsia="en-US"/>
        </w:rPr>
      </w:pPr>
      <w:r>
        <w:rPr>
          <w:b/>
          <w:noProof/>
        </w:rPr>
        <w:t>4</w:t>
      </w:r>
      <w:r w:rsidR="00A65418" w:rsidRPr="00A65418">
        <w:rPr>
          <w:b/>
          <w:noProof/>
        </w:rPr>
        <w:t xml:space="preserve">. </w:t>
      </w:r>
      <w:r w:rsidR="00004B6B">
        <w:rPr>
          <w:b/>
          <w:noProof/>
        </w:rPr>
        <w:t xml:space="preserve">Başkanlığımız </w:t>
      </w:r>
      <w:r w:rsidR="00A65418" w:rsidRPr="00A65418">
        <w:rPr>
          <w:b/>
          <w:noProof/>
        </w:rPr>
        <w:t>personelinin tutum ve davranışlarından memnun musunuz?</w:t>
      </w:r>
      <w:r w:rsidR="00A65418" w:rsidRPr="00A65418">
        <w:rPr>
          <w:b/>
          <w:noProof/>
        </w:rPr>
        <w:br/>
        <w:t>1 </w:t>
      </w:r>
      <w:r w:rsidR="00A65418" w:rsidRPr="00A65418">
        <w:rPr>
          <w:b/>
          <w:noProof/>
          <w:lang w:val="en-US" w:eastAsia="en-US"/>
        </w:rPr>
        <w:object w:dxaOrig="225" w:dyaOrig="225">
          <v:shape id="_x0000_i1121" type="#_x0000_t75" style="width:20.25pt;height:18pt" o:ole="">
            <v:imagedata r:id="rId8" o:title=""/>
          </v:shape>
          <w:control r:id="rId24" w:name="DefaultOcxName5" w:shapeid="_x0000_i1121"/>
        </w:object>
      </w:r>
      <w:r w:rsidR="00A65418" w:rsidRPr="00A65418">
        <w:rPr>
          <w:b/>
          <w:noProof/>
        </w:rPr>
        <w:t>2 </w:t>
      </w:r>
      <w:r w:rsidR="00A65418" w:rsidRPr="00A65418">
        <w:rPr>
          <w:b/>
          <w:noProof/>
          <w:lang w:val="en-US" w:eastAsia="en-US"/>
        </w:rPr>
        <w:object w:dxaOrig="225" w:dyaOrig="225">
          <v:shape id="_x0000_i1124" type="#_x0000_t75" style="width:20.25pt;height:18pt" o:ole="">
            <v:imagedata r:id="rId8" o:title=""/>
          </v:shape>
          <w:control r:id="rId25" w:name="DefaultOcxName6" w:shapeid="_x0000_i1124"/>
        </w:object>
      </w:r>
      <w:r w:rsidR="00A65418" w:rsidRPr="00A65418">
        <w:rPr>
          <w:b/>
          <w:noProof/>
        </w:rPr>
        <w:t>3 </w:t>
      </w:r>
      <w:r w:rsidR="00A65418" w:rsidRPr="00A65418">
        <w:rPr>
          <w:b/>
          <w:noProof/>
          <w:lang w:val="en-US" w:eastAsia="en-US"/>
        </w:rPr>
        <w:object w:dxaOrig="225" w:dyaOrig="225">
          <v:shape id="_x0000_i1127" type="#_x0000_t75" style="width:20.25pt;height:18pt" o:ole="">
            <v:imagedata r:id="rId8" o:title=""/>
          </v:shape>
          <w:control r:id="rId26" w:name="DefaultOcxName7" w:shapeid="_x0000_i1127"/>
        </w:object>
      </w:r>
      <w:r w:rsidR="00A65418" w:rsidRPr="00A65418">
        <w:rPr>
          <w:b/>
          <w:noProof/>
        </w:rPr>
        <w:t>4 </w:t>
      </w:r>
      <w:r w:rsidR="00A65418" w:rsidRPr="00A65418">
        <w:rPr>
          <w:b/>
          <w:noProof/>
          <w:lang w:val="en-US" w:eastAsia="en-US"/>
        </w:rPr>
        <w:object w:dxaOrig="225" w:dyaOrig="225">
          <v:shape id="_x0000_i1130" type="#_x0000_t75" style="width:20.25pt;height:18pt" o:ole="">
            <v:imagedata r:id="rId8" o:title=""/>
          </v:shape>
          <w:control r:id="rId27" w:name="DefaultOcxName8" w:shapeid="_x0000_i1130"/>
        </w:object>
      </w:r>
      <w:r w:rsidR="00A65418" w:rsidRPr="00A65418">
        <w:rPr>
          <w:b/>
          <w:noProof/>
        </w:rPr>
        <w:t>5 </w:t>
      </w:r>
      <w:r w:rsidR="00A65418" w:rsidRPr="00A65418">
        <w:rPr>
          <w:b/>
          <w:noProof/>
          <w:lang w:val="en-US" w:eastAsia="en-US"/>
        </w:rPr>
        <w:object w:dxaOrig="225" w:dyaOrig="225">
          <v:shape id="_x0000_i1133" type="#_x0000_t75" style="width:20.25pt;height:18pt" o:ole="">
            <v:imagedata r:id="rId8" o:title=""/>
          </v:shape>
          <w:control r:id="rId28" w:name="DefaultOcxName9" w:shapeid="_x0000_i1133"/>
        </w:object>
      </w:r>
    </w:p>
    <w:p w:rsidR="00A65418" w:rsidRPr="00A65418" w:rsidRDefault="00A65418" w:rsidP="00A65418">
      <w:pPr>
        <w:rPr>
          <w:b/>
          <w:noProof/>
        </w:rPr>
      </w:pPr>
    </w:p>
    <w:p w:rsidR="00A65418" w:rsidRPr="00A65418" w:rsidRDefault="00A65418" w:rsidP="00A65418">
      <w:pPr>
        <w:rPr>
          <w:b/>
          <w:noProof/>
        </w:rPr>
      </w:pPr>
    </w:p>
    <w:p w:rsidR="00A65418" w:rsidRPr="00A65418" w:rsidRDefault="00AB6493" w:rsidP="00A65418">
      <w:pPr>
        <w:rPr>
          <w:b/>
          <w:noProof/>
        </w:rPr>
      </w:pPr>
      <w:r>
        <w:rPr>
          <w:b/>
          <w:noProof/>
        </w:rPr>
        <w:t>5</w:t>
      </w:r>
      <w:r w:rsidR="00A65418" w:rsidRPr="00A65418">
        <w:rPr>
          <w:b/>
          <w:noProof/>
        </w:rPr>
        <w:t xml:space="preserve">. </w:t>
      </w:r>
      <w:r>
        <w:rPr>
          <w:b/>
          <w:noProof/>
        </w:rPr>
        <w:t>Ö</w:t>
      </w:r>
      <w:r w:rsidR="00A65418" w:rsidRPr="00A65418">
        <w:rPr>
          <w:b/>
          <w:noProof/>
        </w:rPr>
        <w:t xml:space="preserve">demelerin </w:t>
      </w:r>
      <w:r>
        <w:rPr>
          <w:b/>
          <w:noProof/>
        </w:rPr>
        <w:t>makul sürede yapıldığını düşünüyormusunuz</w:t>
      </w:r>
      <w:r w:rsidR="00A65418" w:rsidRPr="00A65418">
        <w:rPr>
          <w:b/>
          <w:noProof/>
        </w:rPr>
        <w:t>? </w:t>
      </w:r>
      <w:r w:rsidR="00A65418" w:rsidRPr="00A65418">
        <w:rPr>
          <w:b/>
          <w:noProof/>
        </w:rPr>
        <w:br/>
        <w:t>1 </w:t>
      </w:r>
      <w:r w:rsidR="00A65418" w:rsidRPr="00A65418">
        <w:rPr>
          <w:b/>
          <w:noProof/>
          <w:lang w:val="en-US" w:eastAsia="en-US"/>
        </w:rPr>
        <w:object w:dxaOrig="225" w:dyaOrig="225">
          <v:shape id="_x0000_i1136" type="#_x0000_t75" style="width:20.25pt;height:18pt" o:ole="">
            <v:imagedata r:id="rId8" o:title=""/>
          </v:shape>
          <w:control r:id="rId29" w:name="DefaultOcxName30" w:shapeid="_x0000_i1136"/>
        </w:object>
      </w:r>
      <w:r w:rsidR="00A65418" w:rsidRPr="00A65418">
        <w:rPr>
          <w:b/>
          <w:noProof/>
        </w:rPr>
        <w:t>2 </w:t>
      </w:r>
      <w:r w:rsidR="00A65418" w:rsidRPr="00A65418">
        <w:rPr>
          <w:b/>
          <w:noProof/>
          <w:lang w:val="en-US" w:eastAsia="en-US"/>
        </w:rPr>
        <w:object w:dxaOrig="225" w:dyaOrig="225">
          <v:shape id="_x0000_i1139" type="#_x0000_t75" style="width:20.25pt;height:18pt" o:ole="">
            <v:imagedata r:id="rId8" o:title=""/>
          </v:shape>
          <w:control r:id="rId30" w:name="DefaultOcxName31" w:shapeid="_x0000_i1139"/>
        </w:object>
      </w:r>
      <w:r w:rsidR="00A65418" w:rsidRPr="00A65418">
        <w:rPr>
          <w:b/>
          <w:noProof/>
        </w:rPr>
        <w:t>3 </w:t>
      </w:r>
      <w:r w:rsidR="00A65418" w:rsidRPr="00A65418">
        <w:rPr>
          <w:b/>
          <w:noProof/>
          <w:lang w:val="en-US" w:eastAsia="en-US"/>
        </w:rPr>
        <w:object w:dxaOrig="225" w:dyaOrig="225">
          <v:shape id="_x0000_i1142" type="#_x0000_t75" style="width:20.25pt;height:18pt" o:ole="">
            <v:imagedata r:id="rId8" o:title=""/>
          </v:shape>
          <w:control r:id="rId31" w:name="DefaultOcxName32" w:shapeid="_x0000_i1142"/>
        </w:object>
      </w:r>
      <w:r w:rsidR="00A65418" w:rsidRPr="00A65418">
        <w:rPr>
          <w:b/>
          <w:noProof/>
        </w:rPr>
        <w:t>4 </w:t>
      </w:r>
      <w:r w:rsidR="00A65418" w:rsidRPr="00A65418">
        <w:rPr>
          <w:b/>
          <w:noProof/>
          <w:lang w:val="en-US" w:eastAsia="en-US"/>
        </w:rPr>
        <w:object w:dxaOrig="225" w:dyaOrig="225">
          <v:shape id="_x0000_i1145" type="#_x0000_t75" style="width:20.25pt;height:18pt" o:ole="">
            <v:imagedata r:id="rId8" o:title=""/>
          </v:shape>
          <w:control r:id="rId32" w:name="DefaultOcxName33" w:shapeid="_x0000_i1145"/>
        </w:object>
      </w:r>
      <w:r w:rsidR="00A65418" w:rsidRPr="00A65418">
        <w:rPr>
          <w:b/>
          <w:noProof/>
        </w:rPr>
        <w:t>5 </w:t>
      </w:r>
      <w:r w:rsidR="00A65418" w:rsidRPr="00A65418">
        <w:rPr>
          <w:b/>
          <w:noProof/>
          <w:lang w:val="en-US" w:eastAsia="en-US"/>
        </w:rPr>
        <w:object w:dxaOrig="225" w:dyaOrig="225">
          <v:shape id="_x0000_i1148" type="#_x0000_t75" style="width:20.25pt;height:18pt" o:ole="">
            <v:imagedata r:id="rId8" o:title=""/>
          </v:shape>
          <w:control r:id="rId33" w:name="DefaultOcxName34" w:shapeid="_x0000_i1148"/>
        </w:object>
      </w:r>
    </w:p>
    <w:p w:rsidR="00A65418" w:rsidRPr="00A65418" w:rsidRDefault="00A65418" w:rsidP="00A65418">
      <w:pPr>
        <w:rPr>
          <w:b/>
          <w:noProof/>
        </w:rPr>
      </w:pPr>
    </w:p>
    <w:p w:rsidR="00A65418" w:rsidRPr="00A65418" w:rsidRDefault="00A65418" w:rsidP="00A65418">
      <w:pPr>
        <w:rPr>
          <w:b/>
          <w:noProof/>
        </w:rPr>
      </w:pPr>
    </w:p>
    <w:p w:rsidR="00A65418" w:rsidRPr="00A65418" w:rsidRDefault="00AB6493" w:rsidP="00A65418">
      <w:pPr>
        <w:rPr>
          <w:b/>
          <w:noProof/>
        </w:rPr>
      </w:pPr>
      <w:r>
        <w:rPr>
          <w:b/>
          <w:noProof/>
        </w:rPr>
        <w:t>6</w:t>
      </w:r>
      <w:r w:rsidR="00A65418" w:rsidRPr="00A65418">
        <w:rPr>
          <w:b/>
          <w:noProof/>
        </w:rPr>
        <w:t>. Daha iyi ve daha etkin bir işbirliği içinde olabilmemiz için sizce neler yapılması gerekir?</w:t>
      </w:r>
    </w:p>
    <w:p w:rsidR="00A65418" w:rsidRPr="00A65418" w:rsidRDefault="00A65418" w:rsidP="00A65418">
      <w:pPr>
        <w:rPr>
          <w:b/>
          <w:noProof/>
        </w:rPr>
      </w:pPr>
      <w:r w:rsidRPr="00A6541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67310</wp:posOffset>
                </wp:positionV>
                <wp:extent cx="6610350" cy="1476375"/>
                <wp:effectExtent l="0" t="0" r="19050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5418" w:rsidRDefault="00A65418" w:rsidP="00A65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.15pt;margin-top:5.3pt;width:520.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" fillcolor="window" strokeweight=".5pt">
                <v:path arrowok="t"/>
                <v:textbox>
                  <w:txbxContent>
                    <w:p w:rsidR="00A65418" w:rsidRDefault="00A65418" w:rsidP="00A65418"/>
                  </w:txbxContent>
                </v:textbox>
                <w10:wrap anchorx="margin"/>
              </v:shape>
            </w:pict>
          </mc:Fallback>
        </mc:AlternateContent>
      </w:r>
    </w:p>
    <w:p w:rsidR="00A65418" w:rsidRPr="00602C51" w:rsidRDefault="00A65418" w:rsidP="00A65418">
      <w:pPr>
        <w:jc w:val="both"/>
      </w:pPr>
    </w:p>
    <w:p w:rsidR="007607F4" w:rsidRDefault="007607F4" w:rsidP="007607F4">
      <w:pPr>
        <w:pStyle w:val="AralkYok"/>
        <w:rPr>
          <w:b/>
          <w:sz w:val="22"/>
          <w:szCs w:val="22"/>
        </w:rPr>
      </w:pPr>
    </w:p>
    <w:sectPr w:rsidR="007607F4" w:rsidSect="00A6541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567" w:right="567" w:bottom="567" w:left="567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1D" w:rsidRDefault="007A6E1D" w:rsidP="003F4DE1">
      <w:r>
        <w:separator/>
      </w:r>
    </w:p>
  </w:endnote>
  <w:endnote w:type="continuationSeparator" w:id="0">
    <w:p w:rsidR="007A6E1D" w:rsidRDefault="007A6E1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159" w:type="pct"/>
      <w:jc w:val="center"/>
      <w:tblLook w:val="04A0" w:firstRow="1" w:lastRow="0" w:firstColumn="1" w:lastColumn="0" w:noHBand="0" w:noVBand="1"/>
    </w:tblPr>
    <w:tblGrid>
      <w:gridCol w:w="3832"/>
      <w:gridCol w:w="3836"/>
      <w:gridCol w:w="3669"/>
    </w:tblGrid>
    <w:tr w:rsidR="00CD794D" w:rsidTr="00A65418">
      <w:trPr>
        <w:trHeight w:val="119"/>
        <w:jc w:val="center"/>
      </w:trPr>
      <w:tc>
        <w:tcPr>
          <w:tcW w:w="1690" w:type="pct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A65418">
      <w:trPr>
        <w:trHeight w:val="304"/>
        <w:jc w:val="center"/>
      </w:trPr>
      <w:tc>
        <w:tcPr>
          <w:tcW w:w="1690" w:type="pct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1692" w:type="pct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Bekir TÜRK</w:t>
          </w:r>
        </w:p>
      </w:tc>
      <w:tc>
        <w:tcPr>
          <w:tcW w:w="1618" w:type="pct"/>
          <w:vAlign w:val="center"/>
        </w:tcPr>
        <w:p w:rsidR="00CD794D" w:rsidRDefault="00A65418" w:rsidP="00A65418">
          <w:pPr>
            <w:pStyle w:val="AltBilgi"/>
            <w:jc w:val="center"/>
          </w:pPr>
          <w:r>
            <w:t>Kazım KAHRAMAN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6B" w:rsidRDefault="000C35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1D" w:rsidRDefault="007A6E1D" w:rsidP="003F4DE1">
      <w:r>
        <w:separator/>
      </w:r>
    </w:p>
  </w:footnote>
  <w:footnote w:type="continuationSeparator" w:id="0">
    <w:p w:rsidR="007A6E1D" w:rsidRDefault="007A6E1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6B" w:rsidRDefault="000C35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186"/>
      <w:gridCol w:w="5751"/>
      <w:gridCol w:w="1710"/>
      <w:gridCol w:w="1341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A65418" w:rsidRPr="0074509B" w:rsidRDefault="00A65418" w:rsidP="00A65418">
          <w:pPr>
            <w:jc w:val="center"/>
            <w:rPr>
              <w:b/>
            </w:rPr>
          </w:pPr>
          <w:r>
            <w:rPr>
              <w:b/>
              <w:bCs/>
            </w:rPr>
            <w:t>TEDARİKÇİ MEMNUNİYET ANKET</w:t>
          </w: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 FORMU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8706F2" w:rsidP="00596821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</w:t>
          </w:r>
          <w:r w:rsidR="00596821">
            <w:rPr>
              <w:color w:val="000000" w:themeColor="text1"/>
              <w:sz w:val="18"/>
              <w:szCs w:val="18"/>
            </w:rPr>
            <w:t>28</w:t>
          </w:r>
          <w:bookmarkStart w:id="0" w:name="_GoBack"/>
          <w:bookmarkEnd w:id="0"/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65418" w:rsidP="00A65418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</w:t>
          </w:r>
          <w:r w:rsidR="00AE32BE">
            <w:rPr>
              <w:color w:val="000000" w:themeColor="text1"/>
              <w:sz w:val="18"/>
              <w:szCs w:val="18"/>
            </w:rPr>
            <w:t>.08.202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A65418" w:rsidRPr="00051F41" w:rsidRDefault="00A65418" w:rsidP="00A65418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24.08.2022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9682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9682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6B" w:rsidRDefault="000C356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2EE6"/>
    <w:rsid w:val="00004B6B"/>
    <w:rsid w:val="000066DE"/>
    <w:rsid w:val="00046EC1"/>
    <w:rsid w:val="0004739E"/>
    <w:rsid w:val="000542A7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C356B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3F67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576B5"/>
    <w:rsid w:val="00361BA8"/>
    <w:rsid w:val="0036350C"/>
    <w:rsid w:val="003676D2"/>
    <w:rsid w:val="00376F4C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96821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07F4"/>
    <w:rsid w:val="007612EE"/>
    <w:rsid w:val="00772513"/>
    <w:rsid w:val="00773E71"/>
    <w:rsid w:val="007972DE"/>
    <w:rsid w:val="007A6E1D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576A7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9F1899"/>
    <w:rsid w:val="009F4EBA"/>
    <w:rsid w:val="00A14A87"/>
    <w:rsid w:val="00A447CE"/>
    <w:rsid w:val="00A579D2"/>
    <w:rsid w:val="00A63AC8"/>
    <w:rsid w:val="00A642F1"/>
    <w:rsid w:val="00A65418"/>
    <w:rsid w:val="00A67861"/>
    <w:rsid w:val="00A87876"/>
    <w:rsid w:val="00A87DDF"/>
    <w:rsid w:val="00A94557"/>
    <w:rsid w:val="00A94D56"/>
    <w:rsid w:val="00AA112E"/>
    <w:rsid w:val="00AA1AA7"/>
    <w:rsid w:val="00AB50BB"/>
    <w:rsid w:val="00AB6493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65369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CA5E9D"/>
  <w15:docId w15:val="{504CC6EF-D1F7-4807-BCCE-C45AC343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aliases w:val=" Char Char Char, Char Char"/>
    <w:basedOn w:val="Normal"/>
    <w:link w:val="stBilgiChar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AralkYok">
    <w:name w:val="No Spacing"/>
    <w:uiPriority w:val="1"/>
    <w:qFormat/>
    <w:rsid w:val="00760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oter" Target="footer3.xml"/><Relationship Id="rId21" Type="http://schemas.openxmlformats.org/officeDocument/2006/relationships/control" Target="activeX/activeX13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header" Target="header2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60B0-EF4A-4EAB-B193-B64CF77F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13</cp:revision>
  <cp:lastPrinted>2018-05-14T13:44:00Z</cp:lastPrinted>
  <dcterms:created xsi:type="dcterms:W3CDTF">2020-12-03T16:20:00Z</dcterms:created>
  <dcterms:modified xsi:type="dcterms:W3CDTF">2022-09-07T13:04:00Z</dcterms:modified>
</cp:coreProperties>
</file>