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C4B" w:rsidRPr="00C50D53" w:rsidRDefault="008662FF" w:rsidP="00C50D53">
      <w:pPr>
        <w:numPr>
          <w:ilvl w:val="0"/>
          <w:numId w:val="12"/>
        </w:numPr>
        <w:jc w:val="both"/>
        <w:rPr>
          <w:b/>
        </w:rPr>
      </w:pPr>
      <w:bookmarkStart w:id="0" w:name="_GoBack"/>
      <w:bookmarkEnd w:id="0"/>
      <w:r w:rsidRPr="00C50D53">
        <w:rPr>
          <w:b/>
        </w:rPr>
        <w:t>AMAÇ</w:t>
      </w:r>
    </w:p>
    <w:p w:rsidR="00706449" w:rsidRPr="00C50D53" w:rsidRDefault="00706449" w:rsidP="00C50D53">
      <w:pPr>
        <w:spacing w:before="100" w:beforeAutospacing="1" w:after="100" w:afterAutospacing="1"/>
        <w:ind w:firstLine="360"/>
        <w:jc w:val="both"/>
      </w:pPr>
      <w:r w:rsidRPr="00C50D53">
        <w:t>Bu politikanın amacı; Süleyman Demirel Üniversitesi Entegre Yönetim Sistemi (EYS) kapsamında kişisel verilerin hukuka uygun, güvenli ve kontrollü şekilde işlenmesine ilişkin temel ilke, kural ve sorumlulukları belirlemektir.</w:t>
      </w:r>
    </w:p>
    <w:p w:rsidR="008662FF" w:rsidRPr="00C50D53" w:rsidRDefault="00706449" w:rsidP="00C50D53">
      <w:pPr>
        <w:spacing w:before="100" w:beforeAutospacing="1" w:after="100" w:afterAutospacing="1"/>
        <w:jc w:val="both"/>
      </w:pPr>
      <w:r w:rsidRPr="00C50D53">
        <w:t>Bu politika ile Üniversite tarafından işlenen kişisel verilerin gizliliğinin, bütünlüğünün ve erişilebilirliğinin korunması, ilgili kişilerin haklarının gözetilmesi, kişisel veri işleme faaliyetlerinin 6698 sayılı Kişisel Verilerin Korunması Kanunu (KVKK) ve ilgili mevzuata uygun olarak yürütülmesi amaçlanmaktadır.</w:t>
      </w:r>
    </w:p>
    <w:p w:rsidR="008662FF" w:rsidRPr="00C50D53" w:rsidRDefault="008662FF" w:rsidP="00C50D53">
      <w:pPr>
        <w:numPr>
          <w:ilvl w:val="0"/>
          <w:numId w:val="12"/>
        </w:numPr>
        <w:jc w:val="both"/>
        <w:rPr>
          <w:b/>
        </w:rPr>
      </w:pPr>
      <w:r w:rsidRPr="00C50D53">
        <w:rPr>
          <w:b/>
        </w:rPr>
        <w:t>KAPSAM</w:t>
      </w:r>
    </w:p>
    <w:p w:rsidR="00706449" w:rsidRPr="00C50D53" w:rsidRDefault="00706449" w:rsidP="00C50D53">
      <w:pPr>
        <w:spacing w:before="100" w:beforeAutospacing="1" w:after="100" w:afterAutospacing="1"/>
        <w:ind w:firstLine="360"/>
        <w:jc w:val="both"/>
      </w:pPr>
      <w:r w:rsidRPr="00C50D53">
        <w:t>Bu politika; Süleyman Demirel Üniversitesi tarafından yürütülen ve kişisel verilerin işlenmesini gerektiren tüm faaliyetleri kapsar.</w:t>
      </w:r>
    </w:p>
    <w:p w:rsidR="00706449" w:rsidRPr="00C50D53" w:rsidRDefault="00706449" w:rsidP="00C50D53">
      <w:pPr>
        <w:spacing w:before="100" w:beforeAutospacing="1" w:after="100" w:afterAutospacing="1"/>
        <w:jc w:val="both"/>
      </w:pPr>
      <w:r w:rsidRPr="00C50D53">
        <w:t>Politika;</w:t>
      </w:r>
    </w:p>
    <w:p w:rsidR="00706449" w:rsidRPr="00C50D53" w:rsidRDefault="00706449" w:rsidP="00C50D53">
      <w:pPr>
        <w:numPr>
          <w:ilvl w:val="0"/>
          <w:numId w:val="36"/>
        </w:numPr>
        <w:spacing w:before="100" w:beforeAutospacing="1" w:after="100" w:afterAutospacing="1"/>
        <w:jc w:val="both"/>
      </w:pPr>
      <w:r w:rsidRPr="00C50D53">
        <w:t>Daire Başkanlıklarını,</w:t>
      </w:r>
    </w:p>
    <w:p w:rsidR="00706449" w:rsidRPr="00C50D53" w:rsidRDefault="00706449" w:rsidP="00C50D53">
      <w:pPr>
        <w:numPr>
          <w:ilvl w:val="0"/>
          <w:numId w:val="36"/>
        </w:numPr>
        <w:spacing w:before="100" w:beforeAutospacing="1" w:after="100" w:afterAutospacing="1"/>
        <w:jc w:val="both"/>
      </w:pPr>
      <w:r w:rsidRPr="00C50D53">
        <w:t>Genel Sekreterliği,</w:t>
      </w:r>
    </w:p>
    <w:p w:rsidR="00706449" w:rsidRPr="00C50D53" w:rsidRDefault="00706449" w:rsidP="00C50D53">
      <w:pPr>
        <w:numPr>
          <w:ilvl w:val="0"/>
          <w:numId w:val="36"/>
        </w:numPr>
        <w:spacing w:before="100" w:beforeAutospacing="1" w:after="100" w:afterAutospacing="1"/>
        <w:jc w:val="both"/>
      </w:pPr>
      <w:r w:rsidRPr="00C50D53">
        <w:t>Araştırma ve Uygulama Hastanesi Bilgi İşlem Birimini,</w:t>
      </w:r>
    </w:p>
    <w:p w:rsidR="00706449" w:rsidRPr="00C50D53" w:rsidRDefault="00706449" w:rsidP="00C50D53">
      <w:pPr>
        <w:numPr>
          <w:ilvl w:val="0"/>
          <w:numId w:val="36"/>
        </w:numPr>
        <w:spacing w:before="100" w:beforeAutospacing="1" w:after="100" w:afterAutospacing="1"/>
        <w:jc w:val="both"/>
      </w:pPr>
      <w:r w:rsidRPr="00C50D53">
        <w:t>Üniversitenin diğer ilgili akademik ve idari birimlerini,</w:t>
      </w:r>
    </w:p>
    <w:p w:rsidR="00706449" w:rsidRPr="00C50D53" w:rsidRDefault="00706449" w:rsidP="00C50D53">
      <w:pPr>
        <w:numPr>
          <w:ilvl w:val="0"/>
          <w:numId w:val="36"/>
        </w:numPr>
        <w:spacing w:before="100" w:beforeAutospacing="1" w:after="100" w:afterAutospacing="1"/>
        <w:jc w:val="both"/>
      </w:pPr>
      <w:r w:rsidRPr="00C50D53">
        <w:t>Üniversite çalışanlarını,</w:t>
      </w:r>
    </w:p>
    <w:p w:rsidR="00706449" w:rsidRPr="00C50D53" w:rsidRDefault="00706449" w:rsidP="00C50D53">
      <w:pPr>
        <w:numPr>
          <w:ilvl w:val="0"/>
          <w:numId w:val="36"/>
        </w:numPr>
        <w:spacing w:before="100" w:beforeAutospacing="1" w:after="100" w:afterAutospacing="1"/>
        <w:jc w:val="both"/>
      </w:pPr>
      <w:r w:rsidRPr="00C50D53">
        <w:t>öğrencileri,</w:t>
      </w:r>
    </w:p>
    <w:p w:rsidR="00706449" w:rsidRPr="00C50D53" w:rsidRDefault="00706449" w:rsidP="00C50D53">
      <w:pPr>
        <w:numPr>
          <w:ilvl w:val="0"/>
          <w:numId w:val="36"/>
        </w:numPr>
        <w:spacing w:before="100" w:beforeAutospacing="1" w:after="100" w:afterAutospacing="1"/>
        <w:jc w:val="both"/>
      </w:pPr>
      <w:r w:rsidRPr="00C50D53">
        <w:t>hizmet alınan tedarikçi ve yüklenicileri,</w:t>
      </w:r>
    </w:p>
    <w:p w:rsidR="00706449" w:rsidRPr="00C50D53" w:rsidRDefault="00706449" w:rsidP="00C50D53">
      <w:pPr>
        <w:numPr>
          <w:ilvl w:val="0"/>
          <w:numId w:val="36"/>
        </w:numPr>
        <w:spacing w:before="100" w:beforeAutospacing="1" w:after="100" w:afterAutospacing="1"/>
        <w:jc w:val="both"/>
      </w:pPr>
      <w:r w:rsidRPr="00C50D53">
        <w:t>danışmanları ve diğer ilgili paydaşları, kişisel veri işleme faaliyetleriyle ilgili oldukları ölçüde kapsar.</w:t>
      </w:r>
    </w:p>
    <w:p w:rsidR="00706449" w:rsidRPr="00C50D53" w:rsidRDefault="00706449" w:rsidP="00C50D53">
      <w:pPr>
        <w:spacing w:before="100" w:beforeAutospacing="1" w:after="100" w:afterAutospacing="1"/>
        <w:jc w:val="both"/>
      </w:pPr>
      <w:r w:rsidRPr="00C50D53">
        <w:t>Kişisel veri niteliği taşımayan veriler bu politikanın kapsamı dışındadır.</w:t>
      </w:r>
    </w:p>
    <w:p w:rsidR="00706449" w:rsidRPr="00C50D53" w:rsidRDefault="00706449" w:rsidP="00C50D53">
      <w:pPr>
        <w:spacing w:before="100" w:beforeAutospacing="1" w:after="100" w:afterAutospacing="1"/>
        <w:jc w:val="both"/>
      </w:pPr>
      <w:r w:rsidRPr="00C50D53">
        <w:t xml:space="preserve">Özel nitelikli kişisel verilere ilişkin özel koruma hükümleri ayrıca </w:t>
      </w:r>
      <w:r w:rsidRPr="00C50D53">
        <w:rPr>
          <w:bCs/>
        </w:rPr>
        <w:t>Özel Nitelikli Kişisel Verilerin Korunması Politikası</w:t>
      </w:r>
      <w:r w:rsidRPr="00C50D53">
        <w:t xml:space="preserve"> kapsamında uygulanır.</w:t>
      </w:r>
    </w:p>
    <w:p w:rsidR="00706449" w:rsidRPr="00C50D53" w:rsidRDefault="00706449" w:rsidP="00C50D53">
      <w:pPr>
        <w:spacing w:before="100" w:beforeAutospacing="1" w:after="100" w:afterAutospacing="1"/>
        <w:jc w:val="both"/>
      </w:pPr>
      <w:r w:rsidRPr="00C50D53">
        <w:t xml:space="preserve">Kişisel verilerin saklanması, saklama sürelerinin belirlenmesi ve imhasına ilişkin ayrıntılı hükümler ise </w:t>
      </w:r>
      <w:r w:rsidRPr="00C50D53">
        <w:rPr>
          <w:bCs/>
        </w:rPr>
        <w:t>Kişisel Verilerin İşlenmesi, Saklanması ve İmhası Politikası</w:t>
      </w:r>
      <w:r w:rsidRPr="00C50D53">
        <w:t xml:space="preserve"> kapsamında düzenlenir.</w:t>
      </w:r>
    </w:p>
    <w:p w:rsidR="002B7310" w:rsidRPr="00C50D53" w:rsidRDefault="002B7310" w:rsidP="00C50D53">
      <w:pPr>
        <w:pStyle w:val="ListeParagraf"/>
        <w:numPr>
          <w:ilvl w:val="0"/>
          <w:numId w:val="12"/>
        </w:numPr>
        <w:spacing w:line="240" w:lineRule="auto"/>
        <w:jc w:val="both"/>
        <w:rPr>
          <w:rFonts w:ascii="Times New Roman" w:hAnsi="Times New Roman" w:cs="Times New Roman"/>
          <w:b/>
          <w:sz w:val="24"/>
          <w:szCs w:val="24"/>
        </w:rPr>
      </w:pPr>
      <w:r w:rsidRPr="00C50D53">
        <w:rPr>
          <w:rFonts w:ascii="Times New Roman" w:hAnsi="Times New Roman" w:cs="Times New Roman"/>
          <w:b/>
          <w:sz w:val="24"/>
          <w:szCs w:val="24"/>
        </w:rPr>
        <w:t>SORUMLULUK</w:t>
      </w:r>
    </w:p>
    <w:p w:rsidR="00706449" w:rsidRPr="00C50D53" w:rsidRDefault="00706449" w:rsidP="00C50D53">
      <w:pPr>
        <w:pStyle w:val="isselectedend"/>
        <w:ind w:firstLine="360"/>
        <w:jc w:val="both"/>
      </w:pPr>
      <w:r w:rsidRPr="00C50D53">
        <w:t>Üniversitenin tüm akademik ve idari çalışanları, öğrencileri ve kişisel veri işleme faaliyetlerine dahil olan diğer ilgili kişiler, görevleri kapsamında kişisel verilerin korunmasına ilişkin bu politikaya, KVKK'ya ve ilgili mevzuata uygun hareket etmekle sorumludur.</w:t>
      </w:r>
    </w:p>
    <w:p w:rsidR="00706449" w:rsidRPr="00C50D53" w:rsidRDefault="00706449" w:rsidP="00C50D53">
      <w:pPr>
        <w:pStyle w:val="isselectedend"/>
        <w:jc w:val="both"/>
      </w:pPr>
      <w:r w:rsidRPr="00C50D53">
        <w:t>Kişisel veri işleme faaliyetlerini gerçekleştiren birimler, gerçekleştirdikleri faaliyetlerin bu politika ve ilgili EYS dokümanlarıyla uyumlu olmasını sağlar.</w:t>
      </w:r>
    </w:p>
    <w:p w:rsidR="00706449" w:rsidRPr="00C50D53" w:rsidRDefault="00706449" w:rsidP="00C50D53">
      <w:pPr>
        <w:pStyle w:val="NormalWeb"/>
        <w:jc w:val="both"/>
      </w:pPr>
      <w:r w:rsidRPr="00C50D53">
        <w:t>Kişisel verilerin korunmasına ilişkin görev, yetki ve sorumluluklar Üniversitenin organizasyon yapısı ve ilgili EYS dokümanları doğrultusunda belirlenir.</w:t>
      </w:r>
    </w:p>
    <w:p w:rsidR="00706449" w:rsidRPr="00C50D53" w:rsidRDefault="00706449" w:rsidP="00C50D53">
      <w:pPr>
        <w:ind w:left="360"/>
        <w:jc w:val="both"/>
        <w:rPr>
          <w:b/>
        </w:rPr>
      </w:pPr>
    </w:p>
    <w:p w:rsidR="008662FF" w:rsidRPr="00C50D53" w:rsidRDefault="008662FF" w:rsidP="00C50D53">
      <w:pPr>
        <w:numPr>
          <w:ilvl w:val="0"/>
          <w:numId w:val="12"/>
        </w:numPr>
        <w:jc w:val="both"/>
        <w:rPr>
          <w:b/>
        </w:rPr>
      </w:pPr>
      <w:r w:rsidRPr="00C50D53">
        <w:rPr>
          <w:b/>
        </w:rPr>
        <w:t>TANIMLAMA</w:t>
      </w:r>
    </w:p>
    <w:p w:rsidR="008662FF" w:rsidRPr="00C50D53" w:rsidRDefault="008662FF" w:rsidP="00C50D53">
      <w:pPr>
        <w:jc w:val="both"/>
        <w:rPr>
          <w:b/>
        </w:rPr>
      </w:pPr>
    </w:p>
    <w:p w:rsidR="0075087A" w:rsidRPr="00C50D53" w:rsidRDefault="0075087A" w:rsidP="00C50D53">
      <w:pPr>
        <w:numPr>
          <w:ilvl w:val="0"/>
          <w:numId w:val="15"/>
        </w:numPr>
        <w:jc w:val="both"/>
      </w:pPr>
      <w:r w:rsidRPr="00C50D53">
        <w:rPr>
          <w:b/>
          <w:i/>
        </w:rPr>
        <w:t>Kişisel Veri:</w:t>
      </w:r>
      <w:r w:rsidRPr="00C50D53">
        <w:t xml:space="preserve"> Kimliği belirli veya belirlenebilir gerçek kişiye ilişkin her türlü bilgi.</w:t>
      </w:r>
    </w:p>
    <w:p w:rsidR="0075087A" w:rsidRPr="00C50D53" w:rsidRDefault="0075087A" w:rsidP="00C50D53">
      <w:pPr>
        <w:numPr>
          <w:ilvl w:val="0"/>
          <w:numId w:val="15"/>
        </w:numPr>
        <w:jc w:val="both"/>
      </w:pPr>
      <w:r w:rsidRPr="00C50D53">
        <w:rPr>
          <w:b/>
          <w:i/>
        </w:rPr>
        <w:t>Özel Nitelikli Kişisel Veri:</w:t>
      </w:r>
      <w:r w:rsidRPr="00C50D53">
        <w:t xml:space="preserve"> Irk, etnik köken, siyasi düşünce, felsefi inanç, din, mezhep veya diğer inançlar, kılık kıyafet, dernek vakıf ya da sendika üyeliği, sağlık, cinsel hayat, ceza mahkumiyeti ve güvenlik tedbirleriyle ilgili veriler ile biyometrik ve genetik veriler.</w:t>
      </w:r>
    </w:p>
    <w:p w:rsidR="0075087A" w:rsidRPr="00C50D53" w:rsidRDefault="0075087A" w:rsidP="00C50D53">
      <w:pPr>
        <w:numPr>
          <w:ilvl w:val="0"/>
          <w:numId w:val="15"/>
        </w:numPr>
        <w:jc w:val="both"/>
      </w:pPr>
      <w:r w:rsidRPr="00C50D53">
        <w:rPr>
          <w:b/>
          <w:i/>
        </w:rPr>
        <w:t>Kişisel Verilerin İşlenmesi:</w:t>
      </w:r>
      <w:r w:rsidRPr="00C50D53">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p w:rsidR="0075087A" w:rsidRPr="00C50D53" w:rsidRDefault="0075087A" w:rsidP="00C50D53">
      <w:pPr>
        <w:numPr>
          <w:ilvl w:val="0"/>
          <w:numId w:val="15"/>
        </w:numPr>
        <w:jc w:val="both"/>
      </w:pPr>
      <w:r w:rsidRPr="00C50D53">
        <w:rPr>
          <w:b/>
          <w:i/>
        </w:rPr>
        <w:t>Kanun:</w:t>
      </w:r>
      <w:r w:rsidRPr="00C50D53">
        <w:t xml:space="preserve"> 6698 sayılı Kişisel Verilerin Korunması Kanunu</w:t>
      </w:r>
    </w:p>
    <w:p w:rsidR="0075087A" w:rsidRPr="00C50D53" w:rsidRDefault="0075087A" w:rsidP="00C50D53">
      <w:pPr>
        <w:numPr>
          <w:ilvl w:val="0"/>
          <w:numId w:val="15"/>
        </w:numPr>
        <w:jc w:val="both"/>
      </w:pPr>
      <w:r w:rsidRPr="00C50D53">
        <w:rPr>
          <w:b/>
          <w:i/>
        </w:rPr>
        <w:t>KVK Düzenlemeleri:</w:t>
      </w:r>
      <w:r w:rsidRPr="00C50D53">
        <w:t xml:space="preserve"> 6698 sayılı Kişisel Verilerin Korunması Kanunu ile kişisel verilerin korunmasına yönelik yönetmelik, tebliğ ve ilgili mevzuat, Kişisel Verilerin Korunması Kurulu kararları, mahkeme kararları ile verilerin korunmasına yönelik uygulanabilir uluslararası anlaşmaları ve diğer her türlü mevzuat.</w:t>
      </w:r>
    </w:p>
    <w:p w:rsidR="0075087A" w:rsidRPr="00C50D53" w:rsidRDefault="0075087A" w:rsidP="00C50D53">
      <w:pPr>
        <w:numPr>
          <w:ilvl w:val="0"/>
          <w:numId w:val="15"/>
        </w:numPr>
        <w:jc w:val="both"/>
      </w:pPr>
      <w:r w:rsidRPr="00C50D53">
        <w:rPr>
          <w:b/>
          <w:i/>
        </w:rPr>
        <w:t>Veri Sorumlusu:</w:t>
      </w:r>
      <w:r w:rsidRPr="00C50D53">
        <w:t xml:space="preserve"> Kişisel verilerin işlenme amaçlarını ve vasıtalarını belirleyen, verilerin sistematik bir şekilde tutulduğu yeri (veri kayıt sistemi) yöneten kişi.</w:t>
      </w:r>
    </w:p>
    <w:p w:rsidR="0075087A" w:rsidRPr="00C50D53" w:rsidRDefault="0075087A" w:rsidP="00C50D53">
      <w:pPr>
        <w:numPr>
          <w:ilvl w:val="0"/>
          <w:numId w:val="15"/>
        </w:numPr>
        <w:jc w:val="both"/>
      </w:pPr>
      <w:r w:rsidRPr="00C50D53">
        <w:rPr>
          <w:b/>
          <w:i/>
        </w:rPr>
        <w:t>Veri İşleyen:</w:t>
      </w:r>
      <w:r w:rsidRPr="00C50D53">
        <w:t xml:space="preserve"> Veri sorumlusunun verdiği yetkiye dayanarak onun adına kişisel veri işleyen gerçek ve tüzel kişi. </w:t>
      </w:r>
    </w:p>
    <w:p w:rsidR="0075087A" w:rsidRPr="00C50D53" w:rsidRDefault="0075087A" w:rsidP="00C50D53">
      <w:pPr>
        <w:numPr>
          <w:ilvl w:val="0"/>
          <w:numId w:val="15"/>
        </w:numPr>
        <w:jc w:val="both"/>
      </w:pPr>
      <w:r w:rsidRPr="00C50D53">
        <w:rPr>
          <w:b/>
          <w:i/>
        </w:rPr>
        <w:t>İlgili Kişi:</w:t>
      </w:r>
      <w:r w:rsidRPr="00C50D53">
        <w:t xml:space="preserve"> Kişisel verileri </w:t>
      </w:r>
      <w:r w:rsidR="00AD2242" w:rsidRPr="00C50D53">
        <w:t xml:space="preserve">Süleyman Demirel Üniversitesi </w:t>
      </w:r>
      <w:r w:rsidRPr="00C50D53">
        <w:t xml:space="preserve">tarafından veya </w:t>
      </w:r>
      <w:r w:rsidR="00AD2242" w:rsidRPr="00C50D53">
        <w:t xml:space="preserve">Süleyman Demirel Üniversitesi </w:t>
      </w:r>
      <w:r w:rsidRPr="00C50D53">
        <w:t xml:space="preserve">adına işleme sokulan gerçek kişi. </w:t>
      </w:r>
    </w:p>
    <w:p w:rsidR="0075087A" w:rsidRPr="00C50D53" w:rsidRDefault="0075087A" w:rsidP="00C50D53">
      <w:pPr>
        <w:numPr>
          <w:ilvl w:val="0"/>
          <w:numId w:val="15"/>
        </w:numPr>
        <w:jc w:val="both"/>
      </w:pPr>
      <w:r w:rsidRPr="00C50D53">
        <w:rPr>
          <w:b/>
          <w:i/>
        </w:rPr>
        <w:t>Veri Kayıt Sistemi:</w:t>
      </w:r>
      <w:r w:rsidRPr="00C50D53">
        <w:t xml:space="preserve"> Kişisel verilerin belirli kriterlere göre yapılandırılarak işlendiği kayıt sistemi.</w:t>
      </w:r>
    </w:p>
    <w:p w:rsidR="0075087A" w:rsidRPr="00C50D53" w:rsidRDefault="0075087A" w:rsidP="00C50D53">
      <w:pPr>
        <w:numPr>
          <w:ilvl w:val="0"/>
          <w:numId w:val="15"/>
        </w:numPr>
        <w:jc w:val="both"/>
      </w:pPr>
      <w:r w:rsidRPr="00C50D53">
        <w:rPr>
          <w:b/>
          <w:i/>
        </w:rPr>
        <w:t>Açık Rıza:</w:t>
      </w:r>
      <w:r w:rsidRPr="00C50D53">
        <w:t xml:space="preserve"> Belirli bir konuya ilişkin, bilgilendirilmeye dayanan ve özgür iradeyle açıklanan rıza.</w:t>
      </w:r>
    </w:p>
    <w:p w:rsidR="0075087A" w:rsidRPr="00C50D53" w:rsidRDefault="0075087A" w:rsidP="00C50D53">
      <w:pPr>
        <w:numPr>
          <w:ilvl w:val="0"/>
          <w:numId w:val="15"/>
        </w:numPr>
        <w:jc w:val="both"/>
      </w:pPr>
      <w:r w:rsidRPr="00C50D53">
        <w:rPr>
          <w:b/>
          <w:i/>
        </w:rPr>
        <w:t>Anonim Hale Getirme:</w:t>
      </w:r>
      <w:r w:rsidRPr="00C50D53">
        <w:t xml:space="preserve"> Kişisel verilerin, başka verilerle eşleştirilerek dahi hiçbir surette kimliği belirli veya belirlenebilir bir gerçek kişiyle ilişkilendirilemeyecek hale getirilmesi.</w:t>
      </w:r>
    </w:p>
    <w:p w:rsidR="0075087A" w:rsidRPr="00C50D53" w:rsidRDefault="0075087A" w:rsidP="00C50D53">
      <w:pPr>
        <w:numPr>
          <w:ilvl w:val="0"/>
          <w:numId w:val="15"/>
        </w:numPr>
        <w:jc w:val="both"/>
      </w:pPr>
      <w:r w:rsidRPr="00C50D53">
        <w:rPr>
          <w:b/>
          <w:i/>
        </w:rPr>
        <w:t>Başvuru Formu:</w:t>
      </w:r>
      <w:r w:rsidRPr="00C50D53">
        <w:t xml:space="preserve"> ilgili kişilerin haklarını kullanmak için yapacakları başvuruyu içeren, 6698 sayılı Kişisel Verilerin Korunması Kanununa ve Kişisel Verileri Koruma Kurumunun çıkardığı Veri Sorumlusuna Başvuru Usul ve Esasları Hakkında Tebliğe uygun olarak hazırlanmış, ilgili kişi tarafından veri sorumlusuna yapılacak başvurulara ilişkin başvuru formu.</w:t>
      </w:r>
    </w:p>
    <w:p w:rsidR="0075087A" w:rsidRPr="00C50D53" w:rsidRDefault="0075087A" w:rsidP="00C50D53">
      <w:pPr>
        <w:numPr>
          <w:ilvl w:val="0"/>
          <w:numId w:val="15"/>
        </w:numPr>
        <w:jc w:val="both"/>
      </w:pPr>
      <w:r w:rsidRPr="00C50D53">
        <w:rPr>
          <w:b/>
          <w:i/>
        </w:rPr>
        <w:t>Kurul:</w:t>
      </w:r>
      <w:r w:rsidRPr="00C50D53">
        <w:t xml:space="preserve"> Kişisel Verileri Koruma Kurulu</w:t>
      </w:r>
    </w:p>
    <w:p w:rsidR="0075087A" w:rsidRPr="00C50D53" w:rsidRDefault="0075087A" w:rsidP="00C50D53">
      <w:pPr>
        <w:numPr>
          <w:ilvl w:val="0"/>
          <w:numId w:val="15"/>
        </w:numPr>
        <w:jc w:val="both"/>
      </w:pPr>
      <w:r w:rsidRPr="00C50D53">
        <w:rPr>
          <w:b/>
          <w:i/>
        </w:rPr>
        <w:t>Politika:</w:t>
      </w:r>
      <w:r w:rsidRPr="00C50D53">
        <w:t xml:space="preserve"> Kişisel Verilerin Korunması Politikası</w:t>
      </w:r>
    </w:p>
    <w:p w:rsidR="00A52483" w:rsidRPr="00C50D53" w:rsidRDefault="00A52483" w:rsidP="00C50D53">
      <w:pPr>
        <w:jc w:val="both"/>
        <w:rPr>
          <w:b/>
        </w:rPr>
      </w:pPr>
    </w:p>
    <w:p w:rsidR="0075087A" w:rsidRPr="00C50D53" w:rsidRDefault="008662FF" w:rsidP="00C50D53">
      <w:pPr>
        <w:numPr>
          <w:ilvl w:val="0"/>
          <w:numId w:val="12"/>
        </w:numPr>
        <w:jc w:val="both"/>
        <w:rPr>
          <w:b/>
        </w:rPr>
      </w:pPr>
      <w:r w:rsidRPr="00C50D53">
        <w:rPr>
          <w:b/>
        </w:rPr>
        <w:t>UYGULAMA</w:t>
      </w:r>
    </w:p>
    <w:p w:rsidR="0075087A" w:rsidRPr="00C50D53" w:rsidRDefault="00706449" w:rsidP="00C50D53">
      <w:pPr>
        <w:numPr>
          <w:ilvl w:val="1"/>
          <w:numId w:val="12"/>
        </w:numPr>
        <w:jc w:val="both"/>
        <w:rPr>
          <w:b/>
        </w:rPr>
      </w:pPr>
      <w:r w:rsidRPr="00C50D53">
        <w:rPr>
          <w:b/>
        </w:rPr>
        <w:t>Kişisel Verilerin İşlenmesinde Temel İlkeler</w:t>
      </w:r>
    </w:p>
    <w:p w:rsidR="00655903" w:rsidRPr="00C50D53" w:rsidRDefault="00655903" w:rsidP="00C50D53">
      <w:pPr>
        <w:pStyle w:val="ListeParagraf"/>
        <w:spacing w:after="160" w:line="240" w:lineRule="auto"/>
        <w:ind w:left="0"/>
        <w:jc w:val="both"/>
        <w:rPr>
          <w:rFonts w:ascii="Times New Roman" w:hAnsi="Times New Roman" w:cs="Times New Roman"/>
          <w:sz w:val="24"/>
          <w:szCs w:val="24"/>
        </w:rPr>
      </w:pPr>
    </w:p>
    <w:p w:rsidR="0075087A" w:rsidRPr="00C50D53" w:rsidRDefault="00655903" w:rsidP="00C50D53">
      <w:pPr>
        <w:pStyle w:val="ListeParagraf"/>
        <w:spacing w:after="160" w:line="240" w:lineRule="auto"/>
        <w:ind w:left="0" w:firstLine="708"/>
        <w:jc w:val="both"/>
        <w:rPr>
          <w:rFonts w:ascii="Times New Roman" w:hAnsi="Times New Roman" w:cs="Times New Roman"/>
          <w:b/>
          <w:sz w:val="24"/>
          <w:szCs w:val="24"/>
        </w:rPr>
      </w:pPr>
      <w:r w:rsidRPr="00C50D53">
        <w:rPr>
          <w:rFonts w:ascii="Times New Roman" w:hAnsi="Times New Roman" w:cs="Times New Roman"/>
          <w:sz w:val="24"/>
          <w:szCs w:val="24"/>
        </w:rPr>
        <w:t>Süleyman Demirel Üniversitesi</w:t>
      </w:r>
      <w:r w:rsidRPr="00C50D53">
        <w:rPr>
          <w:rFonts w:ascii="Times New Roman" w:hAnsi="Times New Roman" w:cs="Times New Roman"/>
          <w:b/>
          <w:sz w:val="24"/>
          <w:szCs w:val="24"/>
        </w:rPr>
        <w:t xml:space="preserve"> </w:t>
      </w:r>
      <w:r w:rsidR="0075087A" w:rsidRPr="00C50D53">
        <w:rPr>
          <w:rFonts w:ascii="Times New Roman" w:hAnsi="Times New Roman" w:cs="Times New Roman"/>
          <w:bCs/>
          <w:sz w:val="24"/>
          <w:szCs w:val="24"/>
        </w:rPr>
        <w:t>tarafından kişisel veri işleme süreçlerinde aşağıdaki ilkelere uygun hareket edilecektir.</w:t>
      </w:r>
      <w:r w:rsidR="0075087A" w:rsidRPr="00C50D53">
        <w:rPr>
          <w:rFonts w:ascii="Times New Roman" w:hAnsi="Times New Roman" w:cs="Times New Roman"/>
          <w:b/>
          <w:sz w:val="24"/>
          <w:szCs w:val="24"/>
        </w:rPr>
        <w:t xml:space="preserve"> </w:t>
      </w:r>
    </w:p>
    <w:p w:rsidR="00706449" w:rsidRPr="00C50D53" w:rsidRDefault="00706449" w:rsidP="00C50D53">
      <w:pPr>
        <w:numPr>
          <w:ilvl w:val="0"/>
          <w:numId w:val="37"/>
        </w:numPr>
        <w:spacing w:before="100" w:beforeAutospacing="1" w:after="100" w:afterAutospacing="1"/>
        <w:jc w:val="both"/>
      </w:pPr>
      <w:r w:rsidRPr="00C50D53">
        <w:t>Hukuka ve dürüstlük kurallarına uygun olma,</w:t>
      </w:r>
    </w:p>
    <w:p w:rsidR="00706449" w:rsidRPr="00C50D53" w:rsidRDefault="00706449" w:rsidP="00C50D53">
      <w:pPr>
        <w:numPr>
          <w:ilvl w:val="0"/>
          <w:numId w:val="37"/>
        </w:numPr>
        <w:spacing w:before="100" w:beforeAutospacing="1" w:after="100" w:afterAutospacing="1"/>
        <w:jc w:val="both"/>
      </w:pPr>
      <w:r w:rsidRPr="00C50D53">
        <w:t>Doğru ve gerektiğinde güncel olma,</w:t>
      </w:r>
    </w:p>
    <w:p w:rsidR="00706449" w:rsidRPr="00C50D53" w:rsidRDefault="00706449" w:rsidP="00C50D53">
      <w:pPr>
        <w:numPr>
          <w:ilvl w:val="0"/>
          <w:numId w:val="37"/>
        </w:numPr>
        <w:spacing w:before="100" w:beforeAutospacing="1" w:after="100" w:afterAutospacing="1"/>
        <w:jc w:val="both"/>
      </w:pPr>
      <w:r w:rsidRPr="00C50D53">
        <w:t>Belirli, açık ve meşru amaçlar için işlenme,</w:t>
      </w:r>
    </w:p>
    <w:p w:rsidR="00706449" w:rsidRPr="00C50D53" w:rsidRDefault="00706449" w:rsidP="00C50D53">
      <w:pPr>
        <w:numPr>
          <w:ilvl w:val="0"/>
          <w:numId w:val="37"/>
        </w:numPr>
        <w:spacing w:before="100" w:beforeAutospacing="1" w:after="100" w:afterAutospacing="1"/>
        <w:jc w:val="both"/>
      </w:pPr>
      <w:r w:rsidRPr="00C50D53">
        <w:t>İşlendikleri amaçla bağlantılı, sınırlı ve ölçülü olma,</w:t>
      </w:r>
    </w:p>
    <w:p w:rsidR="00706449" w:rsidRPr="00C50D53" w:rsidRDefault="00706449" w:rsidP="00C50D53">
      <w:pPr>
        <w:numPr>
          <w:ilvl w:val="0"/>
          <w:numId w:val="37"/>
        </w:numPr>
        <w:spacing w:before="100" w:beforeAutospacing="1" w:after="100" w:afterAutospacing="1"/>
        <w:jc w:val="both"/>
      </w:pPr>
      <w:r w:rsidRPr="00C50D53">
        <w:t>İlgili mevzuatta öngörülen veya işlendikleri amaç için gerekli olan süre kadar muhafaza edilme.</w:t>
      </w:r>
    </w:p>
    <w:p w:rsidR="00706449" w:rsidRPr="00C50D53" w:rsidRDefault="00706449" w:rsidP="00C50D53">
      <w:pPr>
        <w:spacing w:before="100" w:beforeAutospacing="1" w:after="100" w:afterAutospacing="1"/>
        <w:jc w:val="both"/>
      </w:pPr>
      <w:r w:rsidRPr="00C50D53">
        <w:t>Kişisel veri işleme faaliyetleri gerçekleştirilirken veri minimizasyonu ve ihtiyaç kadar veri işleme yaklaşımı benimsenir.</w:t>
      </w:r>
    </w:p>
    <w:p w:rsidR="00706449" w:rsidRPr="00C50D53" w:rsidRDefault="00706449" w:rsidP="00C50D53">
      <w:pPr>
        <w:spacing w:before="100" w:beforeAutospacing="1" w:after="100" w:afterAutospacing="1"/>
        <w:jc w:val="both"/>
      </w:pPr>
      <w:r w:rsidRPr="00C50D53">
        <w:t>İşlenmesine ihtiyaç duyulmayan kişisel verilerin toplanmasından ve kullanılmasından kaçınılır.</w:t>
      </w:r>
    </w:p>
    <w:p w:rsidR="00655903" w:rsidRPr="00C50D53" w:rsidRDefault="00706449" w:rsidP="00C50D53">
      <w:pPr>
        <w:numPr>
          <w:ilvl w:val="1"/>
          <w:numId w:val="12"/>
        </w:numPr>
        <w:jc w:val="both"/>
        <w:rPr>
          <w:b/>
        </w:rPr>
      </w:pPr>
      <w:r w:rsidRPr="00C50D53">
        <w:rPr>
          <w:b/>
        </w:rPr>
        <w:t>Kişisel Verilerin İşlenme Şartları</w:t>
      </w:r>
    </w:p>
    <w:p w:rsidR="00706449" w:rsidRPr="00C50D53" w:rsidRDefault="00706449" w:rsidP="00C50D53">
      <w:pPr>
        <w:pStyle w:val="isselectedend"/>
        <w:ind w:firstLine="708"/>
        <w:jc w:val="both"/>
      </w:pPr>
      <w:r w:rsidRPr="00C50D53">
        <w:t>Kişisel veriler, KVKK ve ilgili mevzuatta belirtilen işleme şartlarından en az birine dayanılarak işlenir.</w:t>
      </w:r>
    </w:p>
    <w:p w:rsidR="00706449" w:rsidRPr="00C50D53" w:rsidRDefault="00706449" w:rsidP="00C50D53">
      <w:pPr>
        <w:pStyle w:val="isselectedend"/>
        <w:jc w:val="both"/>
      </w:pPr>
      <w:r w:rsidRPr="00C50D53">
        <w:t>Kişisel veri işleme faaliyetinin hukuki dayanağı, işleme amacı ve işlenen veri kategorileri ilgili süreçler kapsamında belirlenir.</w:t>
      </w:r>
    </w:p>
    <w:p w:rsidR="00706449" w:rsidRPr="00C50D53" w:rsidRDefault="00706449" w:rsidP="00C50D53">
      <w:pPr>
        <w:pStyle w:val="NormalWeb"/>
        <w:jc w:val="both"/>
      </w:pPr>
      <w:r w:rsidRPr="00C50D53">
        <w:t>Kişisel verilerin işlenmesinde açık rıza, Kanunda öngörülen diğer işleme şartlarından bağımsız ve her durumda aranması gereken genel bir şart olarak değerlendirilmez.</w:t>
      </w:r>
    </w:p>
    <w:p w:rsidR="0075087A" w:rsidRPr="00C50D53" w:rsidRDefault="00655903" w:rsidP="00C50D53">
      <w:pPr>
        <w:numPr>
          <w:ilvl w:val="2"/>
          <w:numId w:val="12"/>
        </w:numPr>
        <w:jc w:val="both"/>
        <w:rPr>
          <w:b/>
        </w:rPr>
      </w:pPr>
      <w:r w:rsidRPr="00C50D53">
        <w:rPr>
          <w:b/>
        </w:rPr>
        <w:t xml:space="preserve">Açık Rıza </w:t>
      </w:r>
    </w:p>
    <w:p w:rsidR="00706449" w:rsidRPr="00C50D53" w:rsidRDefault="00706449" w:rsidP="00C50D53">
      <w:pPr>
        <w:spacing w:before="100" w:beforeAutospacing="1" w:after="100" w:afterAutospacing="1"/>
        <w:ind w:firstLine="708"/>
        <w:jc w:val="both"/>
      </w:pPr>
      <w:r w:rsidRPr="00C50D53">
        <w:t>Kişisel verilerin işlenmesinin açık rızaya dayandığı durumlarda açık rıza;</w:t>
      </w:r>
    </w:p>
    <w:p w:rsidR="00706449" w:rsidRPr="00C50D53" w:rsidRDefault="00706449" w:rsidP="00C50D53">
      <w:pPr>
        <w:numPr>
          <w:ilvl w:val="0"/>
          <w:numId w:val="38"/>
        </w:numPr>
        <w:spacing w:before="100" w:beforeAutospacing="1" w:after="100" w:afterAutospacing="1"/>
        <w:jc w:val="both"/>
      </w:pPr>
      <w:r w:rsidRPr="00C50D53">
        <w:t>belirli bir konuya ilişkin,</w:t>
      </w:r>
    </w:p>
    <w:p w:rsidR="00706449" w:rsidRPr="00C50D53" w:rsidRDefault="00706449" w:rsidP="00C50D53">
      <w:pPr>
        <w:numPr>
          <w:ilvl w:val="0"/>
          <w:numId w:val="38"/>
        </w:numPr>
        <w:spacing w:before="100" w:beforeAutospacing="1" w:after="100" w:afterAutospacing="1"/>
        <w:jc w:val="both"/>
      </w:pPr>
      <w:r w:rsidRPr="00C50D53">
        <w:t>bilgilendirmeye dayalı,</w:t>
      </w:r>
    </w:p>
    <w:p w:rsidR="00706449" w:rsidRPr="00C50D53" w:rsidRDefault="00706449" w:rsidP="00C50D53">
      <w:pPr>
        <w:numPr>
          <w:ilvl w:val="0"/>
          <w:numId w:val="38"/>
        </w:numPr>
        <w:spacing w:before="100" w:beforeAutospacing="1" w:after="100" w:afterAutospacing="1"/>
        <w:jc w:val="both"/>
      </w:pPr>
      <w:r w:rsidRPr="00C50D53">
        <w:t>özgür iradeyle verilmiş olmalıdır.</w:t>
      </w:r>
    </w:p>
    <w:p w:rsidR="00706449" w:rsidRPr="00C50D53" w:rsidRDefault="00706449" w:rsidP="00C50D53">
      <w:pPr>
        <w:pStyle w:val="isselectedend"/>
        <w:jc w:val="both"/>
      </w:pPr>
      <w:r w:rsidRPr="00C50D53">
        <w:t>Açık rıza alınması gereken durumlarda, ilgili kişiye gerekli aydınlatma yapılır ve açık rıza ilgili işleme faaliyetine uygun şekilde alınır.</w:t>
      </w:r>
    </w:p>
    <w:p w:rsidR="00655903" w:rsidRPr="00C50D53" w:rsidRDefault="00706449" w:rsidP="00C50D53">
      <w:pPr>
        <w:pStyle w:val="NormalWeb"/>
        <w:jc w:val="both"/>
      </w:pPr>
      <w:r w:rsidRPr="00C50D53">
        <w:t>Açık rıza ile gerçekleştirilen işlemenin amacı veya kapsamı değiştiğinde gerekli durumlarda yeniden açık rıza alınır.</w:t>
      </w:r>
    </w:p>
    <w:p w:rsidR="00655903" w:rsidRPr="00C50D53" w:rsidRDefault="00655903" w:rsidP="00C50D53">
      <w:pPr>
        <w:numPr>
          <w:ilvl w:val="2"/>
          <w:numId w:val="12"/>
        </w:numPr>
        <w:jc w:val="both"/>
        <w:rPr>
          <w:b/>
        </w:rPr>
      </w:pPr>
      <w:r w:rsidRPr="00C50D53">
        <w:rPr>
          <w:b/>
        </w:rPr>
        <w:t>Kişisel Verilerin Açık Rıza Alınmaksızın İşlenmesi</w:t>
      </w:r>
    </w:p>
    <w:p w:rsidR="00655903" w:rsidRPr="00C50D53" w:rsidRDefault="00655903" w:rsidP="00C50D53">
      <w:pPr>
        <w:jc w:val="both"/>
      </w:pPr>
    </w:p>
    <w:p w:rsidR="005C226C" w:rsidRPr="00C50D53" w:rsidRDefault="005C226C" w:rsidP="00C50D53">
      <w:pPr>
        <w:ind w:firstLine="708"/>
        <w:jc w:val="both"/>
      </w:pPr>
      <w:r w:rsidRPr="00C50D53">
        <w:t>Kişisel veriler, Kanunda belirtilen şartlardan birinin mevcut olması halinde açık rıza alınmaksızın işlenebilir.</w:t>
      </w:r>
    </w:p>
    <w:p w:rsidR="00655903" w:rsidRPr="00C50D53" w:rsidRDefault="00655903" w:rsidP="00C50D53">
      <w:pPr>
        <w:numPr>
          <w:ilvl w:val="0"/>
          <w:numId w:val="27"/>
        </w:numPr>
        <w:jc w:val="both"/>
      </w:pPr>
      <w:r w:rsidRPr="00C50D53">
        <w:t>Kanunlarda açıkça öngörülmesi.</w:t>
      </w:r>
    </w:p>
    <w:p w:rsidR="00655903" w:rsidRPr="00C50D53" w:rsidRDefault="00655903" w:rsidP="00C50D53">
      <w:pPr>
        <w:numPr>
          <w:ilvl w:val="0"/>
          <w:numId w:val="27"/>
        </w:numPr>
        <w:jc w:val="both"/>
      </w:pPr>
      <w:r w:rsidRPr="00C50D53">
        <w:t>Fiili imkânsızlık nedeniyle rızasını açıklayamayacak durumda bulunan rızasına hukuki geçerlilik tanınmayan kişinin kendisinin ya da bir başkasının hayatı veya beden bütünlüğünün korunması için zorunlu olması.</w:t>
      </w:r>
    </w:p>
    <w:p w:rsidR="00655903" w:rsidRPr="00C50D53" w:rsidRDefault="00655903" w:rsidP="00C50D53">
      <w:pPr>
        <w:numPr>
          <w:ilvl w:val="0"/>
          <w:numId w:val="27"/>
        </w:numPr>
        <w:jc w:val="both"/>
      </w:pPr>
      <w:r w:rsidRPr="00C50D53">
        <w:t>Bir sözleşmenin kurulması veya ifasıyla doğrudan doğruya ilgili olması kaydıyla, sözleşmenin taraflarına ait kişisel verilerin işlenmesinin gerekli olması.</w:t>
      </w:r>
    </w:p>
    <w:p w:rsidR="00655903" w:rsidRPr="00C50D53" w:rsidRDefault="00655903" w:rsidP="00C50D53">
      <w:pPr>
        <w:numPr>
          <w:ilvl w:val="0"/>
          <w:numId w:val="27"/>
        </w:numPr>
        <w:jc w:val="both"/>
      </w:pPr>
      <w:r w:rsidRPr="00C50D53">
        <w:t>Veri sorumlusunun hukuki yükümlülüğünü yerine getirebilmesi için zorunlu olması.</w:t>
      </w:r>
    </w:p>
    <w:p w:rsidR="00655903" w:rsidRPr="00C50D53" w:rsidRDefault="00655903" w:rsidP="00C50D53">
      <w:pPr>
        <w:numPr>
          <w:ilvl w:val="0"/>
          <w:numId w:val="27"/>
        </w:numPr>
        <w:jc w:val="both"/>
      </w:pPr>
      <w:r w:rsidRPr="00C50D53">
        <w:t>İlgili kişinin kendisi tarafından alenileştirilmiş olması.</w:t>
      </w:r>
    </w:p>
    <w:p w:rsidR="00655903" w:rsidRPr="00C50D53" w:rsidRDefault="00655903" w:rsidP="00C50D53">
      <w:pPr>
        <w:numPr>
          <w:ilvl w:val="0"/>
          <w:numId w:val="27"/>
        </w:numPr>
        <w:jc w:val="both"/>
      </w:pPr>
      <w:r w:rsidRPr="00C50D53">
        <w:t>Bir hakkın tesisi, kullanılması veya korunması için veri işlemenin zorunlu olması.</w:t>
      </w:r>
    </w:p>
    <w:p w:rsidR="00655903" w:rsidRPr="00C50D53" w:rsidRDefault="00655903" w:rsidP="00C50D53">
      <w:pPr>
        <w:numPr>
          <w:ilvl w:val="0"/>
          <w:numId w:val="27"/>
        </w:numPr>
        <w:jc w:val="both"/>
      </w:pPr>
      <w:r w:rsidRPr="00C50D53">
        <w:t>İlgili kişinin temel hak ve özgürlüklerine zarar vermemek kaydıyla, veri sorumlusunun meşru menfaatleri için veri işlenmesinin zorunlu olması</w:t>
      </w:r>
    </w:p>
    <w:p w:rsidR="005C226C" w:rsidRPr="00C50D53" w:rsidRDefault="005C226C" w:rsidP="00C50D53">
      <w:pPr>
        <w:ind w:firstLine="360"/>
        <w:jc w:val="both"/>
      </w:pPr>
      <w:r w:rsidRPr="00C50D53">
        <w:t>Her bir kişisel veri işleme faaliyetinin hukuki dayanağı ilgili süreç kapsamında ayrıca değerlendirilir.</w:t>
      </w:r>
    </w:p>
    <w:p w:rsidR="00A52483" w:rsidRPr="00C50D53" w:rsidRDefault="00A52483" w:rsidP="00C50D53">
      <w:pPr>
        <w:ind w:left="720"/>
        <w:jc w:val="both"/>
        <w:rPr>
          <w:b/>
        </w:rPr>
      </w:pPr>
    </w:p>
    <w:p w:rsidR="005C226C" w:rsidRPr="00C50D53" w:rsidRDefault="005C226C" w:rsidP="00C50D53">
      <w:pPr>
        <w:numPr>
          <w:ilvl w:val="1"/>
          <w:numId w:val="12"/>
        </w:numPr>
        <w:jc w:val="both"/>
        <w:rPr>
          <w:b/>
        </w:rPr>
      </w:pPr>
      <w:r w:rsidRPr="00C50D53">
        <w:rPr>
          <w:b/>
        </w:rPr>
        <w:t xml:space="preserve">Aydınlatma Yükümlülüğü </w:t>
      </w:r>
    </w:p>
    <w:p w:rsidR="005C226C" w:rsidRPr="00C50D53" w:rsidRDefault="005C226C" w:rsidP="00C50D53">
      <w:pPr>
        <w:spacing w:before="100" w:beforeAutospacing="1" w:after="100" w:afterAutospacing="1"/>
        <w:ind w:firstLine="360"/>
        <w:jc w:val="both"/>
      </w:pPr>
      <w:r w:rsidRPr="00C50D53">
        <w:t>Kişisel verilerin işlenmesi sırasında ilgili kişilerin KVKK kapsamında bilgilendirilmesine yönelik aydınlatma yükümlülüğü yerine getirilir.</w:t>
      </w:r>
      <w:r w:rsidR="00BA31F6" w:rsidRPr="00C50D53">
        <w:t xml:space="preserve"> </w:t>
      </w:r>
      <w:r w:rsidRPr="00C50D53">
        <w:t>Aydınlatma metinlerinde, işlenen kişisel verinin niteliğine ve işleme faaliyetinin özelliklerine uygun olarak mevzuatta öngörülen bilgiler yer alır.</w:t>
      </w:r>
    </w:p>
    <w:p w:rsidR="005C226C" w:rsidRPr="00C50D53" w:rsidRDefault="005C226C" w:rsidP="00C50D53">
      <w:pPr>
        <w:spacing w:before="100" w:beforeAutospacing="1" w:after="100" w:afterAutospacing="1"/>
        <w:jc w:val="both"/>
      </w:pPr>
      <w:r w:rsidRPr="00C50D53">
        <w:t>Aydınlatma yükümlülüğü ile açık rıza alma süreçleri birbirinden ayrı değerlendirilir.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Kişisel Verilerin Aktarılması</w:t>
      </w:r>
    </w:p>
    <w:p w:rsidR="005C226C" w:rsidRPr="00C50D53" w:rsidRDefault="005C226C" w:rsidP="00C50D53">
      <w:pPr>
        <w:spacing w:before="100" w:beforeAutospacing="1" w:after="100" w:afterAutospacing="1"/>
        <w:ind w:firstLine="360"/>
        <w:jc w:val="both"/>
      </w:pPr>
      <w:r w:rsidRPr="00C50D53">
        <w:t>Kişisel verilerin üçüncü kişilere veya yurt dışına aktarılması, KVKK ve ilgili mevzuatta belirtilen şartlara uygun olarak gerçekleştirilir.</w:t>
      </w:r>
    </w:p>
    <w:p w:rsidR="005C226C" w:rsidRPr="00C50D53" w:rsidRDefault="005C226C" w:rsidP="00C50D53">
      <w:pPr>
        <w:spacing w:before="100" w:beforeAutospacing="1" w:after="100" w:afterAutospacing="1"/>
        <w:jc w:val="both"/>
      </w:pPr>
      <w:r w:rsidRPr="00C50D53">
        <w:t>Kişisel veri aktarımı gerçekleştirilmeden önce aktarımın amacı, aktarılacak veri kategorileri, aktarılacak kişi veya kişi grupları ve aktarımın hukuki dayanağı değerlendirilir.</w:t>
      </w:r>
    </w:p>
    <w:p w:rsidR="005C226C" w:rsidRPr="00C50D53" w:rsidRDefault="005C226C" w:rsidP="00C50D53">
      <w:pPr>
        <w:spacing w:before="100" w:beforeAutospacing="1" w:after="100" w:afterAutospacing="1"/>
        <w:jc w:val="both"/>
      </w:pPr>
      <w:r w:rsidRPr="00C50D53">
        <w:t>Kişisel verilerin aktarılması gereken durumlarda gerekli teknik ve idari tedbirler alınır.</w:t>
      </w:r>
    </w:p>
    <w:p w:rsidR="005C226C" w:rsidRPr="00C50D53" w:rsidRDefault="005C226C" w:rsidP="00C50D53">
      <w:pPr>
        <w:spacing w:before="100" w:beforeAutospacing="1" w:after="100" w:afterAutospacing="1"/>
        <w:jc w:val="both"/>
      </w:pPr>
      <w:r w:rsidRPr="00C50D53">
        <w:t>Veri işleyen veya kişisel veri aktarımı gerçekleştirilen üçüncü taraflarla yapılan sözleşmelerde, kişisel verilerin korunmasına yönelik gerekli hükümlere yer verilir.</w:t>
      </w:r>
    </w:p>
    <w:p w:rsidR="005C226C" w:rsidRPr="00C50D53" w:rsidRDefault="005C226C" w:rsidP="00C50D53">
      <w:pPr>
        <w:spacing w:before="100" w:beforeAutospacing="1" w:after="100" w:afterAutospacing="1"/>
        <w:jc w:val="both"/>
      </w:pPr>
      <w:r w:rsidRPr="00C50D53">
        <w:t>Yurt dışına kişisel veri aktarımı, yürürlükteki mevzuatta belirlenen şartlar ve mekanizmalar çerçevesinde gerçekleştirilir.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İlgili Kişinin Hakları</w:t>
      </w:r>
    </w:p>
    <w:p w:rsidR="005C226C" w:rsidRPr="00C50D53" w:rsidRDefault="005C226C" w:rsidP="00C50D53">
      <w:pPr>
        <w:spacing w:before="100" w:beforeAutospacing="1" w:after="100" w:afterAutospacing="1"/>
        <w:ind w:firstLine="360"/>
        <w:jc w:val="both"/>
      </w:pPr>
      <w:r w:rsidRPr="00C50D53">
        <w:t>İlgili kişiler, KVKK kapsamında;</w:t>
      </w:r>
    </w:p>
    <w:p w:rsidR="005C226C" w:rsidRPr="00C50D53" w:rsidRDefault="005C226C" w:rsidP="00C50D53">
      <w:pPr>
        <w:numPr>
          <w:ilvl w:val="0"/>
          <w:numId w:val="39"/>
        </w:numPr>
        <w:spacing w:before="100" w:beforeAutospacing="1" w:after="100" w:afterAutospacing="1"/>
        <w:jc w:val="both"/>
      </w:pPr>
      <w:r w:rsidRPr="00C50D53">
        <w:t>Kişisel veri işlenip işlenmediğini öğrenme,</w:t>
      </w:r>
    </w:p>
    <w:p w:rsidR="005C226C" w:rsidRPr="00C50D53" w:rsidRDefault="005C226C" w:rsidP="00C50D53">
      <w:pPr>
        <w:numPr>
          <w:ilvl w:val="0"/>
          <w:numId w:val="39"/>
        </w:numPr>
        <w:spacing w:before="100" w:beforeAutospacing="1" w:after="100" w:afterAutospacing="1"/>
        <w:jc w:val="both"/>
      </w:pPr>
      <w:r w:rsidRPr="00C50D53">
        <w:t>Kişisel verileri işlenmişse buna ilişkin bilgi talep etme,</w:t>
      </w:r>
    </w:p>
    <w:p w:rsidR="005C226C" w:rsidRPr="00C50D53" w:rsidRDefault="005C226C" w:rsidP="00C50D53">
      <w:pPr>
        <w:numPr>
          <w:ilvl w:val="0"/>
          <w:numId w:val="39"/>
        </w:numPr>
        <w:spacing w:before="100" w:beforeAutospacing="1" w:after="100" w:afterAutospacing="1"/>
        <w:jc w:val="both"/>
      </w:pPr>
      <w:r w:rsidRPr="00C50D53">
        <w:t>Kişisel verilerin işlenme amacını ve bunların amacına uygun kullanılıp kullanılmadığını öğrenme,</w:t>
      </w:r>
    </w:p>
    <w:p w:rsidR="005C226C" w:rsidRPr="00C50D53" w:rsidRDefault="005C226C" w:rsidP="00C50D53">
      <w:pPr>
        <w:numPr>
          <w:ilvl w:val="0"/>
          <w:numId w:val="39"/>
        </w:numPr>
        <w:spacing w:before="100" w:beforeAutospacing="1" w:after="100" w:afterAutospacing="1"/>
        <w:jc w:val="both"/>
      </w:pPr>
      <w:r w:rsidRPr="00C50D53">
        <w:t>Yurt içinde veya yurt dışında kişisel verilerin aktarıldığı üçüncü kişileri bilme,</w:t>
      </w:r>
    </w:p>
    <w:p w:rsidR="005C226C" w:rsidRPr="00C50D53" w:rsidRDefault="005C226C" w:rsidP="00C50D53">
      <w:pPr>
        <w:numPr>
          <w:ilvl w:val="0"/>
          <w:numId w:val="39"/>
        </w:numPr>
        <w:spacing w:before="100" w:beforeAutospacing="1" w:after="100" w:afterAutospacing="1"/>
        <w:jc w:val="both"/>
      </w:pPr>
      <w:r w:rsidRPr="00C50D53">
        <w:t>Eksik veya yanlış işlenmiş kişisel verilerin düzeltilmesini isteme,</w:t>
      </w:r>
    </w:p>
    <w:p w:rsidR="005C226C" w:rsidRPr="00C50D53" w:rsidRDefault="005C226C" w:rsidP="00C50D53">
      <w:pPr>
        <w:numPr>
          <w:ilvl w:val="0"/>
          <w:numId w:val="39"/>
        </w:numPr>
        <w:spacing w:before="100" w:beforeAutospacing="1" w:after="100" w:afterAutospacing="1"/>
        <w:jc w:val="both"/>
      </w:pPr>
      <w:r w:rsidRPr="00C50D53">
        <w:t>KVKK'da öngörülen şartlar çerçevesinde kişisel verilerin silinmesini veya yok edilmesini isteme,</w:t>
      </w:r>
    </w:p>
    <w:p w:rsidR="005C226C" w:rsidRPr="00C50D53" w:rsidRDefault="005C226C" w:rsidP="00C50D53">
      <w:pPr>
        <w:numPr>
          <w:ilvl w:val="0"/>
          <w:numId w:val="39"/>
        </w:numPr>
        <w:spacing w:before="100" w:beforeAutospacing="1" w:after="100" w:afterAutospacing="1"/>
        <w:jc w:val="both"/>
      </w:pPr>
      <w:r w:rsidRPr="00C50D53">
        <w:t>Kişisel verilerin düzeltilmesi, silinmesi veya yok edilmesine ilişkin işlemlerin kişisel verilerin aktarıldığı üçüncü kişilere bildirilmesini isteme,</w:t>
      </w:r>
    </w:p>
    <w:p w:rsidR="005C226C" w:rsidRPr="00C50D53" w:rsidRDefault="005C226C" w:rsidP="00C50D53">
      <w:pPr>
        <w:numPr>
          <w:ilvl w:val="0"/>
          <w:numId w:val="39"/>
        </w:numPr>
        <w:spacing w:before="100" w:beforeAutospacing="1" w:after="100" w:afterAutospacing="1"/>
        <w:jc w:val="both"/>
      </w:pPr>
      <w:r w:rsidRPr="00C50D53">
        <w:t>İşlenen verilerin münhasıran otomatik sistemler vasıtasıyla analiz edilmesi suretiyle aleyhine bir sonucun ortaya çıkmasına itiraz etme,</w:t>
      </w:r>
    </w:p>
    <w:p w:rsidR="005C226C" w:rsidRPr="00C50D53" w:rsidRDefault="005C226C" w:rsidP="00C50D53">
      <w:pPr>
        <w:numPr>
          <w:ilvl w:val="0"/>
          <w:numId w:val="39"/>
        </w:numPr>
        <w:spacing w:before="100" w:beforeAutospacing="1" w:after="100" w:afterAutospacing="1"/>
        <w:jc w:val="both"/>
      </w:pPr>
      <w:r w:rsidRPr="00C50D53">
        <w:t>Kişisel verilerin kanuna aykırı olarak işlenmesi sebebiyle zarara uğraması hâlinde zararın giderilmesini talep etme</w:t>
      </w:r>
      <w:r w:rsidR="003542CF" w:rsidRPr="00C50D53">
        <w:t xml:space="preserve"> </w:t>
      </w:r>
      <w:r w:rsidRPr="00C50D53">
        <w:t>haklarına sahiptir.</w:t>
      </w:r>
    </w:p>
    <w:p w:rsidR="005C226C" w:rsidRPr="00C50D53" w:rsidRDefault="005C226C" w:rsidP="00C50D53">
      <w:pPr>
        <w:numPr>
          <w:ilvl w:val="2"/>
          <w:numId w:val="12"/>
        </w:numPr>
        <w:spacing w:before="100" w:beforeAutospacing="1" w:after="100" w:afterAutospacing="1"/>
        <w:jc w:val="both"/>
        <w:outlineLvl w:val="2"/>
        <w:rPr>
          <w:b/>
          <w:bCs/>
        </w:rPr>
      </w:pPr>
      <w:r w:rsidRPr="00C50D53">
        <w:rPr>
          <w:b/>
          <w:bCs/>
        </w:rPr>
        <w:t xml:space="preserve"> İlgili Kişi Başvuruları</w:t>
      </w:r>
    </w:p>
    <w:p w:rsidR="005C226C" w:rsidRPr="00C50D53" w:rsidRDefault="005C226C" w:rsidP="00C50D53">
      <w:pPr>
        <w:spacing w:before="100" w:beforeAutospacing="1" w:after="100" w:afterAutospacing="1"/>
        <w:ind w:firstLine="360"/>
        <w:jc w:val="both"/>
      </w:pPr>
      <w:r w:rsidRPr="00C50D53">
        <w:t>İlgili kişiler, KVKK kapsamındaki haklarını kullanmak amacıyla Üniversite tarafından belirlenen başvuru kanallarını kullanabilir.</w:t>
      </w:r>
    </w:p>
    <w:p w:rsidR="003542CF" w:rsidRPr="00C50D53" w:rsidRDefault="003542CF" w:rsidP="00C50D53">
      <w:pPr>
        <w:numPr>
          <w:ilvl w:val="0"/>
          <w:numId w:val="29"/>
        </w:numPr>
        <w:jc w:val="both"/>
      </w:pPr>
      <w:r w:rsidRPr="00C50D53">
        <w:rPr>
          <w:b/>
        </w:rPr>
        <w:t>SÜLEYMAN DEMIREL ÜNİVERSİTESİ BATI YERLEŞKESİ 32260</w:t>
      </w:r>
      <w:r w:rsidRPr="00C50D53">
        <w:t xml:space="preserve"> adresimize bizzat teslim ederek</w:t>
      </w:r>
    </w:p>
    <w:p w:rsidR="003542CF" w:rsidRPr="00C50D53" w:rsidRDefault="003542CF" w:rsidP="00C50D53">
      <w:pPr>
        <w:numPr>
          <w:ilvl w:val="0"/>
          <w:numId w:val="29"/>
        </w:numPr>
        <w:jc w:val="both"/>
      </w:pPr>
      <w:r w:rsidRPr="00C50D53">
        <w:rPr>
          <w:b/>
        </w:rPr>
        <w:t>kvkk@sdu.edu.tr</w:t>
      </w:r>
      <w:r w:rsidRPr="00C50D53">
        <w:t xml:space="preserve"> elektronik posta adresimize (Konu kısmına “Kişisel Verilerin Korunması Mevzuatı Kapsamında Bilgi Talebi” yazılacaktır.)</w:t>
      </w:r>
    </w:p>
    <w:p w:rsidR="003542CF" w:rsidRPr="00C50D53" w:rsidRDefault="003542CF" w:rsidP="00C50D53">
      <w:pPr>
        <w:numPr>
          <w:ilvl w:val="0"/>
          <w:numId w:val="29"/>
        </w:numPr>
        <w:jc w:val="both"/>
      </w:pPr>
      <w:r w:rsidRPr="00C50D53">
        <w:rPr>
          <w:b/>
        </w:rPr>
        <w:t xml:space="preserve">kvkk.sdu.edu.tr </w:t>
      </w:r>
      <w:r w:rsidRPr="00C50D53">
        <w:t>web sayfasından İlgili Kişi Başvuru alanını kullanarak</w:t>
      </w:r>
    </w:p>
    <w:p w:rsidR="005C226C" w:rsidRPr="00C50D53" w:rsidRDefault="005C226C" w:rsidP="00C50D53">
      <w:pPr>
        <w:spacing w:before="100" w:beforeAutospacing="1" w:after="100" w:afterAutospacing="1"/>
        <w:jc w:val="both"/>
      </w:pPr>
      <w:r w:rsidRPr="00C50D53">
        <w:t>Başvuruların alınması, kimlik doğrulamasının yapılması, değerlendirilmesi, cevaplandırılması ve kayıt altına alınması ilgili prosedür ve mevzuat hükümlerine uygun şekilde gerçekleştirilir.</w:t>
      </w:r>
    </w:p>
    <w:p w:rsidR="005C226C" w:rsidRPr="00C50D53" w:rsidRDefault="005C226C" w:rsidP="00C50D53">
      <w:pPr>
        <w:numPr>
          <w:ilvl w:val="1"/>
          <w:numId w:val="12"/>
        </w:numPr>
        <w:spacing w:before="100" w:beforeAutospacing="1" w:after="100" w:afterAutospacing="1"/>
        <w:jc w:val="both"/>
      </w:pPr>
      <w:r w:rsidRPr="00C50D53">
        <w:rPr>
          <w:b/>
          <w:bCs/>
        </w:rPr>
        <w:t>Kişisel Verilerin Güvenliği</w:t>
      </w:r>
    </w:p>
    <w:p w:rsidR="005C226C" w:rsidRPr="00C50D53" w:rsidRDefault="005C226C" w:rsidP="00C50D53">
      <w:pPr>
        <w:spacing w:before="100" w:beforeAutospacing="1" w:after="100" w:afterAutospacing="1"/>
        <w:ind w:firstLine="360"/>
        <w:jc w:val="both"/>
      </w:pPr>
      <w:r w:rsidRPr="00C50D53">
        <w:t>Süleyman Demirel Üniversitesi, işlediği kişisel verilerin;</w:t>
      </w:r>
    </w:p>
    <w:p w:rsidR="005C226C" w:rsidRPr="00C50D53" w:rsidRDefault="005C226C" w:rsidP="00C50D53">
      <w:pPr>
        <w:numPr>
          <w:ilvl w:val="0"/>
          <w:numId w:val="40"/>
        </w:numPr>
        <w:spacing w:before="100" w:beforeAutospacing="1" w:after="100" w:afterAutospacing="1"/>
        <w:jc w:val="both"/>
      </w:pPr>
      <w:r w:rsidRPr="00C50D53">
        <w:t>Hukuka aykırı işlenmesini,</w:t>
      </w:r>
    </w:p>
    <w:p w:rsidR="005C226C" w:rsidRPr="00C50D53" w:rsidRDefault="005C226C" w:rsidP="00C50D53">
      <w:pPr>
        <w:numPr>
          <w:ilvl w:val="0"/>
          <w:numId w:val="40"/>
        </w:numPr>
        <w:spacing w:before="100" w:beforeAutospacing="1" w:after="100" w:afterAutospacing="1"/>
        <w:jc w:val="both"/>
      </w:pPr>
      <w:r w:rsidRPr="00C50D53">
        <w:t>Hukuka aykırı erişilmesini,</w:t>
      </w:r>
    </w:p>
    <w:p w:rsidR="005C226C" w:rsidRPr="00C50D53" w:rsidRDefault="005C226C" w:rsidP="00C50D53">
      <w:pPr>
        <w:numPr>
          <w:ilvl w:val="0"/>
          <w:numId w:val="40"/>
        </w:numPr>
        <w:spacing w:before="100" w:beforeAutospacing="1" w:after="100" w:afterAutospacing="1"/>
        <w:jc w:val="both"/>
      </w:pPr>
      <w:r w:rsidRPr="00C50D53">
        <w:t>Yetkisiz kişiler tarafından elde edilmesini,</w:t>
      </w:r>
    </w:p>
    <w:p w:rsidR="005C226C" w:rsidRPr="00C50D53" w:rsidRDefault="005C226C" w:rsidP="00C50D53">
      <w:pPr>
        <w:numPr>
          <w:ilvl w:val="0"/>
          <w:numId w:val="40"/>
        </w:numPr>
        <w:spacing w:before="100" w:beforeAutospacing="1" w:after="100" w:afterAutospacing="1"/>
        <w:jc w:val="both"/>
      </w:pPr>
      <w:r w:rsidRPr="00C50D53">
        <w:t>Kaybolmasını,</w:t>
      </w:r>
    </w:p>
    <w:p w:rsidR="005C226C" w:rsidRPr="00C50D53" w:rsidRDefault="005C226C" w:rsidP="00C50D53">
      <w:pPr>
        <w:numPr>
          <w:ilvl w:val="0"/>
          <w:numId w:val="40"/>
        </w:numPr>
        <w:spacing w:before="100" w:beforeAutospacing="1" w:after="100" w:afterAutospacing="1"/>
        <w:jc w:val="both"/>
      </w:pPr>
      <w:r w:rsidRPr="00C50D53">
        <w:t>Yetkisiz şekilde değiştirilmesini veya yok edilmesini</w:t>
      </w:r>
      <w:r w:rsidR="003542CF" w:rsidRPr="00C50D53">
        <w:t xml:space="preserve"> </w:t>
      </w:r>
      <w:r w:rsidRPr="00C50D53">
        <w:t>önlemek amacıyla uygun teknik ve idari tedbirleri uygular.</w:t>
      </w:r>
    </w:p>
    <w:p w:rsidR="005C226C" w:rsidRPr="00C50D53" w:rsidRDefault="005C226C" w:rsidP="00C50D53">
      <w:pPr>
        <w:spacing w:before="100" w:beforeAutospacing="1" w:after="100" w:afterAutospacing="1"/>
        <w:jc w:val="both"/>
      </w:pPr>
      <w:r w:rsidRPr="00C50D53">
        <w:t>Kişisel verilerin güvenliği için uygulanacak kontroller, işlenen verinin niteliği, işleme faaliyetinin kapsamı, riskler ve teknolojik imkânlar dikkate alınarak belirlenir.</w:t>
      </w:r>
    </w:p>
    <w:p w:rsidR="005C226C" w:rsidRPr="00C50D53" w:rsidRDefault="005C226C" w:rsidP="00C50D53">
      <w:pPr>
        <w:numPr>
          <w:ilvl w:val="2"/>
          <w:numId w:val="12"/>
        </w:numPr>
        <w:spacing w:before="100" w:beforeAutospacing="1" w:after="100" w:afterAutospacing="1"/>
        <w:jc w:val="both"/>
        <w:outlineLvl w:val="2"/>
        <w:rPr>
          <w:b/>
          <w:bCs/>
        </w:rPr>
      </w:pPr>
      <w:r w:rsidRPr="00C50D53">
        <w:rPr>
          <w:b/>
          <w:bCs/>
        </w:rPr>
        <w:t xml:space="preserve"> Teknik Tedbirler</w:t>
      </w:r>
    </w:p>
    <w:p w:rsidR="005C226C" w:rsidRPr="00C50D53" w:rsidRDefault="005C226C" w:rsidP="00C50D53">
      <w:pPr>
        <w:spacing w:before="100" w:beforeAutospacing="1" w:after="100" w:afterAutospacing="1"/>
        <w:ind w:firstLine="360"/>
        <w:jc w:val="both"/>
      </w:pPr>
      <w:r w:rsidRPr="00C50D53">
        <w:t>Kişisel verilerin güvenliğinin sağlanması amacıyla risklere ve bilgi sistemlerinin yapısına uygun olarak;</w:t>
      </w:r>
    </w:p>
    <w:p w:rsidR="005C226C" w:rsidRPr="00C50D53" w:rsidRDefault="005C226C" w:rsidP="00C50D53">
      <w:pPr>
        <w:numPr>
          <w:ilvl w:val="0"/>
          <w:numId w:val="41"/>
        </w:numPr>
        <w:spacing w:before="100" w:beforeAutospacing="1" w:after="100" w:afterAutospacing="1"/>
        <w:jc w:val="both"/>
      </w:pPr>
      <w:r w:rsidRPr="00C50D53">
        <w:t>Erişim kontrolü,</w:t>
      </w:r>
    </w:p>
    <w:p w:rsidR="005C226C" w:rsidRPr="00C50D53" w:rsidRDefault="005C226C" w:rsidP="00C50D53">
      <w:pPr>
        <w:numPr>
          <w:ilvl w:val="0"/>
          <w:numId w:val="41"/>
        </w:numPr>
        <w:spacing w:before="100" w:beforeAutospacing="1" w:after="100" w:afterAutospacing="1"/>
        <w:jc w:val="both"/>
      </w:pPr>
      <w:r w:rsidRPr="00C50D53">
        <w:t>Kimlik doğrulama ve yetkilendirme,</w:t>
      </w:r>
    </w:p>
    <w:p w:rsidR="005C226C" w:rsidRPr="00C50D53" w:rsidRDefault="005C226C" w:rsidP="00C50D53">
      <w:pPr>
        <w:numPr>
          <w:ilvl w:val="0"/>
          <w:numId w:val="41"/>
        </w:numPr>
        <w:spacing w:before="100" w:beforeAutospacing="1" w:after="100" w:afterAutospacing="1"/>
        <w:jc w:val="both"/>
      </w:pPr>
      <w:r w:rsidRPr="00C50D53">
        <w:t>Yetki yönetimi,</w:t>
      </w:r>
    </w:p>
    <w:p w:rsidR="005C226C" w:rsidRPr="00C50D53" w:rsidRDefault="005C226C" w:rsidP="00C50D53">
      <w:pPr>
        <w:numPr>
          <w:ilvl w:val="0"/>
          <w:numId w:val="41"/>
        </w:numPr>
        <w:spacing w:before="100" w:beforeAutospacing="1" w:after="100" w:afterAutospacing="1"/>
        <w:jc w:val="both"/>
      </w:pPr>
      <w:r w:rsidRPr="00C50D53">
        <w:t>Loglama ve izleme,</w:t>
      </w:r>
    </w:p>
    <w:p w:rsidR="005C226C" w:rsidRPr="00C50D53" w:rsidRDefault="005C226C" w:rsidP="00C50D53">
      <w:pPr>
        <w:numPr>
          <w:ilvl w:val="0"/>
          <w:numId w:val="41"/>
        </w:numPr>
        <w:spacing w:before="100" w:beforeAutospacing="1" w:after="100" w:afterAutospacing="1"/>
        <w:jc w:val="both"/>
      </w:pPr>
      <w:r w:rsidRPr="00C50D53">
        <w:t>Ağ ve sistem güvenliği,</w:t>
      </w:r>
    </w:p>
    <w:p w:rsidR="005C226C" w:rsidRPr="00C50D53" w:rsidRDefault="005C226C" w:rsidP="00C50D53">
      <w:pPr>
        <w:numPr>
          <w:ilvl w:val="0"/>
          <w:numId w:val="41"/>
        </w:numPr>
        <w:spacing w:before="100" w:beforeAutospacing="1" w:after="100" w:afterAutospacing="1"/>
        <w:jc w:val="both"/>
      </w:pPr>
      <w:r w:rsidRPr="00C50D53">
        <w:t>Güvenlik duvarı,</w:t>
      </w:r>
    </w:p>
    <w:p w:rsidR="005C226C" w:rsidRPr="00C50D53" w:rsidRDefault="005C226C" w:rsidP="00C50D53">
      <w:pPr>
        <w:numPr>
          <w:ilvl w:val="0"/>
          <w:numId w:val="41"/>
        </w:numPr>
        <w:spacing w:before="100" w:beforeAutospacing="1" w:after="100" w:afterAutospacing="1"/>
        <w:jc w:val="both"/>
      </w:pPr>
      <w:r w:rsidRPr="00C50D53">
        <w:t>Zararlı yazılımlara karşı koruma,</w:t>
      </w:r>
    </w:p>
    <w:p w:rsidR="005C226C" w:rsidRPr="00C50D53" w:rsidRDefault="005C226C" w:rsidP="00C50D53">
      <w:pPr>
        <w:numPr>
          <w:ilvl w:val="0"/>
          <w:numId w:val="41"/>
        </w:numPr>
        <w:spacing w:before="100" w:beforeAutospacing="1" w:after="100" w:afterAutospacing="1"/>
        <w:jc w:val="both"/>
      </w:pPr>
      <w:r w:rsidRPr="00C50D53">
        <w:t>Yedekleme,</w:t>
      </w:r>
    </w:p>
    <w:p w:rsidR="005C226C" w:rsidRPr="00C50D53" w:rsidRDefault="005C226C" w:rsidP="00C50D53">
      <w:pPr>
        <w:numPr>
          <w:ilvl w:val="0"/>
          <w:numId w:val="41"/>
        </w:numPr>
        <w:spacing w:before="100" w:beforeAutospacing="1" w:after="100" w:afterAutospacing="1"/>
        <w:jc w:val="both"/>
      </w:pPr>
      <w:r w:rsidRPr="00C50D53">
        <w:t>Veri güvenliği,</w:t>
      </w:r>
    </w:p>
    <w:p w:rsidR="005C226C" w:rsidRPr="00C50D53" w:rsidRDefault="005C226C" w:rsidP="00C50D53">
      <w:pPr>
        <w:numPr>
          <w:ilvl w:val="0"/>
          <w:numId w:val="41"/>
        </w:numPr>
        <w:spacing w:before="100" w:beforeAutospacing="1" w:after="100" w:afterAutospacing="1"/>
        <w:jc w:val="both"/>
      </w:pPr>
      <w:r w:rsidRPr="00C50D53">
        <w:t>Güvenli yazılım geliştirme,</w:t>
      </w:r>
    </w:p>
    <w:p w:rsidR="005C226C" w:rsidRPr="00C50D53" w:rsidRDefault="005C226C" w:rsidP="00C50D53">
      <w:pPr>
        <w:numPr>
          <w:ilvl w:val="0"/>
          <w:numId w:val="41"/>
        </w:numPr>
        <w:spacing w:before="100" w:beforeAutospacing="1" w:after="100" w:afterAutospacing="1"/>
        <w:jc w:val="both"/>
      </w:pPr>
      <w:r w:rsidRPr="00C50D53">
        <w:t>Güncelleme ve yama yönetimi,</w:t>
      </w:r>
    </w:p>
    <w:p w:rsidR="005C226C" w:rsidRPr="00C50D53" w:rsidRDefault="005C226C" w:rsidP="00C50D53">
      <w:pPr>
        <w:numPr>
          <w:ilvl w:val="0"/>
          <w:numId w:val="41"/>
        </w:numPr>
        <w:spacing w:before="100" w:beforeAutospacing="1" w:after="100" w:afterAutospacing="1"/>
        <w:jc w:val="both"/>
      </w:pPr>
      <w:r w:rsidRPr="00C50D53">
        <w:t>Fiziksel güvenlik,</w:t>
      </w:r>
    </w:p>
    <w:p w:rsidR="005C226C" w:rsidRPr="00C50D53" w:rsidRDefault="005C226C" w:rsidP="00C50D53">
      <w:pPr>
        <w:numPr>
          <w:ilvl w:val="0"/>
          <w:numId w:val="41"/>
        </w:numPr>
        <w:spacing w:before="100" w:beforeAutospacing="1" w:after="100" w:afterAutospacing="1"/>
        <w:jc w:val="both"/>
      </w:pPr>
      <w:r w:rsidRPr="00C50D53">
        <w:t>Veri aktarım güvenliği,</w:t>
      </w:r>
    </w:p>
    <w:p w:rsidR="005C226C" w:rsidRPr="00C50D53" w:rsidRDefault="005C226C" w:rsidP="00C50D53">
      <w:pPr>
        <w:numPr>
          <w:ilvl w:val="0"/>
          <w:numId w:val="41"/>
        </w:numPr>
        <w:spacing w:before="100" w:beforeAutospacing="1" w:after="100" w:afterAutospacing="1"/>
        <w:jc w:val="both"/>
      </w:pPr>
      <w:r w:rsidRPr="00C50D53">
        <w:t>Güvenli imha yöntemleri</w:t>
      </w:r>
      <w:r w:rsidR="003542CF" w:rsidRPr="00C50D53">
        <w:t xml:space="preserve"> </w:t>
      </w:r>
      <w:r w:rsidRPr="00C50D53">
        <w:t>gibi teknik tedbirler uygulanabilir.</w:t>
      </w:r>
    </w:p>
    <w:p w:rsidR="005C226C" w:rsidRPr="00C50D53" w:rsidRDefault="005C226C" w:rsidP="00C50D53">
      <w:pPr>
        <w:spacing w:before="100" w:beforeAutospacing="1" w:after="100" w:afterAutospacing="1"/>
        <w:jc w:val="both"/>
      </w:pPr>
      <w:r w:rsidRPr="00C50D53">
        <w:t>Teknik tedbirlerin uygulanması ve izlenmesi ilgili EYS prosedürleri ve teknik talimatlar doğrultusunda gerçekleştirilir.</w:t>
      </w:r>
    </w:p>
    <w:p w:rsidR="005C226C" w:rsidRPr="00C50D53" w:rsidRDefault="005C226C" w:rsidP="00C50D53">
      <w:pPr>
        <w:numPr>
          <w:ilvl w:val="2"/>
          <w:numId w:val="12"/>
        </w:numPr>
        <w:spacing w:before="100" w:beforeAutospacing="1" w:after="100" w:afterAutospacing="1"/>
        <w:jc w:val="both"/>
        <w:outlineLvl w:val="2"/>
        <w:rPr>
          <w:b/>
          <w:bCs/>
        </w:rPr>
      </w:pPr>
      <w:r w:rsidRPr="00C50D53">
        <w:rPr>
          <w:b/>
          <w:bCs/>
        </w:rPr>
        <w:t xml:space="preserve"> İdari Tedbirler</w:t>
      </w:r>
    </w:p>
    <w:p w:rsidR="005C226C" w:rsidRPr="00C50D53" w:rsidRDefault="005C226C" w:rsidP="00C50D53">
      <w:pPr>
        <w:spacing w:before="100" w:beforeAutospacing="1" w:after="100" w:afterAutospacing="1"/>
        <w:ind w:firstLine="360"/>
        <w:jc w:val="both"/>
      </w:pPr>
      <w:r w:rsidRPr="00C50D53">
        <w:t>Kişisel verilerin korunması amacıyla;</w:t>
      </w:r>
    </w:p>
    <w:p w:rsidR="005C226C" w:rsidRPr="00C50D53" w:rsidRDefault="005C226C" w:rsidP="00C50D53">
      <w:pPr>
        <w:numPr>
          <w:ilvl w:val="0"/>
          <w:numId w:val="42"/>
        </w:numPr>
        <w:spacing w:before="100" w:beforeAutospacing="1" w:after="100" w:afterAutospacing="1"/>
        <w:jc w:val="both"/>
      </w:pPr>
      <w:r w:rsidRPr="00C50D53">
        <w:t>Çalışanların farkındalık ve eğitim faaliyetleri gerçekleştirilir.</w:t>
      </w:r>
    </w:p>
    <w:p w:rsidR="005C226C" w:rsidRPr="00C50D53" w:rsidRDefault="005C226C" w:rsidP="00C50D53">
      <w:pPr>
        <w:numPr>
          <w:ilvl w:val="0"/>
          <w:numId w:val="42"/>
        </w:numPr>
        <w:spacing w:before="100" w:beforeAutospacing="1" w:after="100" w:afterAutospacing="1"/>
        <w:jc w:val="both"/>
      </w:pPr>
      <w:r w:rsidRPr="00C50D53">
        <w:t>Kişisel veri işleme süreçleri belirlenir ve dokümante edilir.</w:t>
      </w:r>
    </w:p>
    <w:p w:rsidR="005C226C" w:rsidRPr="00C50D53" w:rsidRDefault="005C226C" w:rsidP="00C50D53">
      <w:pPr>
        <w:numPr>
          <w:ilvl w:val="0"/>
          <w:numId w:val="42"/>
        </w:numPr>
        <w:spacing w:before="100" w:beforeAutospacing="1" w:after="100" w:afterAutospacing="1"/>
        <w:jc w:val="both"/>
      </w:pPr>
      <w:r w:rsidRPr="00C50D53">
        <w:t>Kişisel Veri İşleme Envanteri oluşturulur ve güncel tutulur.</w:t>
      </w:r>
    </w:p>
    <w:p w:rsidR="005C226C" w:rsidRPr="00C50D53" w:rsidRDefault="005C226C" w:rsidP="00C50D53">
      <w:pPr>
        <w:numPr>
          <w:ilvl w:val="0"/>
          <w:numId w:val="42"/>
        </w:numPr>
        <w:spacing w:before="100" w:beforeAutospacing="1" w:after="100" w:afterAutospacing="1"/>
        <w:jc w:val="both"/>
      </w:pPr>
      <w:r w:rsidRPr="00C50D53">
        <w:t>Kişisel veri işleme faaliyetleri riskler açısından değerlendirilir.</w:t>
      </w:r>
    </w:p>
    <w:p w:rsidR="005C226C" w:rsidRPr="00C50D53" w:rsidRDefault="005C226C" w:rsidP="00C50D53">
      <w:pPr>
        <w:numPr>
          <w:ilvl w:val="0"/>
          <w:numId w:val="42"/>
        </w:numPr>
        <w:spacing w:before="100" w:beforeAutospacing="1" w:after="100" w:afterAutospacing="1"/>
        <w:jc w:val="both"/>
      </w:pPr>
      <w:r w:rsidRPr="00C50D53">
        <w:t>Görev ve sorumluluklar belirlenir.</w:t>
      </w:r>
    </w:p>
    <w:p w:rsidR="005C226C" w:rsidRPr="00C50D53" w:rsidRDefault="005C226C" w:rsidP="00C50D53">
      <w:pPr>
        <w:numPr>
          <w:ilvl w:val="0"/>
          <w:numId w:val="42"/>
        </w:numPr>
        <w:spacing w:before="100" w:beforeAutospacing="1" w:after="100" w:afterAutospacing="1"/>
        <w:jc w:val="both"/>
      </w:pPr>
      <w:r w:rsidRPr="00C50D53">
        <w:t>Erişim yetkileri görev ve ihtiyaç doğrultusunda sınırlandırılır.</w:t>
      </w:r>
    </w:p>
    <w:p w:rsidR="005C226C" w:rsidRPr="00C50D53" w:rsidRDefault="005C226C" w:rsidP="00C50D53">
      <w:pPr>
        <w:numPr>
          <w:ilvl w:val="0"/>
          <w:numId w:val="42"/>
        </w:numPr>
        <w:spacing w:before="100" w:beforeAutospacing="1" w:after="100" w:afterAutospacing="1"/>
        <w:jc w:val="both"/>
      </w:pPr>
      <w:r w:rsidRPr="00C50D53">
        <w:t>Veri işleyenlerle yapılan sözleşmelerde kişisel verilerin korunmasına ilişkin hükümlere yer verilir.</w:t>
      </w:r>
    </w:p>
    <w:p w:rsidR="005C226C" w:rsidRPr="00C50D53" w:rsidRDefault="005C226C" w:rsidP="00C50D53">
      <w:pPr>
        <w:numPr>
          <w:ilvl w:val="0"/>
          <w:numId w:val="42"/>
        </w:numPr>
        <w:spacing w:before="100" w:beforeAutospacing="1" w:after="100" w:afterAutospacing="1"/>
        <w:jc w:val="both"/>
      </w:pPr>
      <w:r w:rsidRPr="00C50D53">
        <w:t>Gizlilik ve kişisel veri güvenliği yükümlülükleri ilgili taraflara bildirilir.</w:t>
      </w:r>
    </w:p>
    <w:p w:rsidR="005C226C" w:rsidRPr="00C50D53" w:rsidRDefault="005C226C" w:rsidP="00C50D53">
      <w:pPr>
        <w:numPr>
          <w:ilvl w:val="0"/>
          <w:numId w:val="42"/>
        </w:numPr>
        <w:spacing w:before="100" w:beforeAutospacing="1" w:after="100" w:afterAutospacing="1"/>
        <w:jc w:val="both"/>
      </w:pPr>
      <w:r w:rsidRPr="00C50D53">
        <w:t>Kişisel veri güvenliği kontrolleri ve gerektiğinde denetimler gerçekleştirilir.</w:t>
      </w:r>
    </w:p>
    <w:p w:rsidR="005C226C" w:rsidRPr="00C50D53" w:rsidRDefault="005C226C" w:rsidP="00C50D53">
      <w:pPr>
        <w:numPr>
          <w:ilvl w:val="0"/>
          <w:numId w:val="42"/>
        </w:numPr>
        <w:spacing w:before="100" w:beforeAutospacing="1" w:after="100" w:afterAutospacing="1"/>
        <w:jc w:val="both"/>
      </w:pPr>
      <w:r w:rsidRPr="00C50D53">
        <w:t>Kişisel veri ihlallerinin yönetimine ilişkin süreçler uygulanır.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Kişisel Verilerin Saklanması ve İmhası</w:t>
      </w:r>
    </w:p>
    <w:p w:rsidR="005C226C" w:rsidRPr="00C50D53" w:rsidRDefault="005C226C" w:rsidP="00C50D53">
      <w:pPr>
        <w:spacing w:before="100" w:beforeAutospacing="1" w:after="100" w:afterAutospacing="1"/>
        <w:ind w:firstLine="360"/>
        <w:jc w:val="both"/>
      </w:pPr>
      <w:r w:rsidRPr="00C50D53">
        <w:t>Kişisel veriler, ilgili mevzuatta öngörülen veya işleme amacı için gerekli olan süre boyunca muhafaza edilir.</w:t>
      </w:r>
    </w:p>
    <w:p w:rsidR="005C226C" w:rsidRPr="00C50D53" w:rsidRDefault="005C226C" w:rsidP="00C50D53">
      <w:pPr>
        <w:spacing w:before="100" w:beforeAutospacing="1" w:after="100" w:afterAutospacing="1"/>
        <w:jc w:val="both"/>
      </w:pPr>
      <w:r w:rsidRPr="00C50D53">
        <w:t>Saklama süresinin sona ermesi veya kişisel verilerin işlenmesini gerektiren sebeplerin ortadan kalkması halinde, ilgili mevzuat ve Üniversitenin saklama-imha kuralları doğrultusunda kişisel veriler silinir, yok edilir veya anonim hâle getirilir.</w:t>
      </w:r>
    </w:p>
    <w:p w:rsidR="005C226C" w:rsidRPr="00C50D53" w:rsidRDefault="005C226C" w:rsidP="00C50D53">
      <w:pPr>
        <w:spacing w:before="100" w:beforeAutospacing="1" w:after="100" w:afterAutospacing="1"/>
        <w:jc w:val="both"/>
      </w:pPr>
      <w:r w:rsidRPr="00C50D53">
        <w:t xml:space="preserve">Kişisel verilerin saklama süreleri, imha yöntemleri ve imha işlemlerine ilişkin ayrıntılar </w:t>
      </w:r>
      <w:r w:rsidRPr="00C50D53">
        <w:rPr>
          <w:bCs/>
        </w:rPr>
        <w:t>Kişisel Verilerin İşlenmesi, Saklanması ve İmhası Politikası</w:t>
      </w:r>
      <w:r w:rsidRPr="00C50D53">
        <w:t xml:space="preserve"> ve ilgili prosedürler kapsamında düzenlenir.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Özel Nitelikli Kişisel Verilerin Korunması</w:t>
      </w:r>
    </w:p>
    <w:p w:rsidR="005C226C" w:rsidRPr="00C50D53" w:rsidRDefault="005C226C" w:rsidP="00C50D53">
      <w:pPr>
        <w:spacing w:before="100" w:beforeAutospacing="1" w:after="100" w:afterAutospacing="1"/>
        <w:ind w:firstLine="360"/>
        <w:jc w:val="both"/>
      </w:pPr>
      <w:r w:rsidRPr="00C50D53">
        <w:t>Özel nitelikli kişisel veriler, KVKK'da öngörülen özel şartlara uygun olarak işlenir.</w:t>
      </w:r>
      <w:r w:rsidR="003542CF" w:rsidRPr="00C50D53">
        <w:t xml:space="preserve"> </w:t>
      </w:r>
      <w:r w:rsidRPr="00C50D53">
        <w:t>Bu verilerin işlenmesinde erişim yetkileri görev ve ihtiyaç ile sınırlandırılır ve gerekli ilave teknik ve idari tedbirler uygulanır.</w:t>
      </w:r>
    </w:p>
    <w:p w:rsidR="005C226C" w:rsidRPr="00C50D53" w:rsidRDefault="005C226C" w:rsidP="00C50D53">
      <w:pPr>
        <w:spacing w:before="100" w:beforeAutospacing="1" w:after="100" w:afterAutospacing="1"/>
        <w:jc w:val="both"/>
      </w:pPr>
      <w:r w:rsidRPr="00C50D53">
        <w:t xml:space="preserve">Özel nitelikli kişisel verilere ilişkin ayrıntılı hükümler </w:t>
      </w:r>
      <w:r w:rsidRPr="00C50D53">
        <w:rPr>
          <w:bCs/>
        </w:rPr>
        <w:t>Özel Nitelikli Kişisel Verilerin Korunması Politikası</w:t>
      </w:r>
      <w:r w:rsidRPr="00C50D53">
        <w:t xml:space="preserve"> kapsamında düzenlenir.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Veri İşleyenlerle Çalışılması</w:t>
      </w:r>
    </w:p>
    <w:p w:rsidR="005C226C" w:rsidRPr="00C50D53" w:rsidRDefault="005C226C" w:rsidP="00C50D53">
      <w:pPr>
        <w:spacing w:before="100" w:beforeAutospacing="1" w:after="100" w:afterAutospacing="1"/>
        <w:ind w:firstLine="360"/>
        <w:jc w:val="both"/>
      </w:pPr>
      <w:r w:rsidRPr="00C50D53">
        <w:t>Üniversite adına kişisel veri işleyen gerçek veya tüzel kişilerle yürütülen süreçlerde, kişisel verilerin korunmasına ilişkin sorumluluk ve yükümlülükler sözleşmeler ve ilgili düzenlemelerle güvence altına alınır.</w:t>
      </w:r>
    </w:p>
    <w:p w:rsidR="005C226C" w:rsidRPr="00C50D53" w:rsidRDefault="005C226C" w:rsidP="00C50D53">
      <w:pPr>
        <w:spacing w:before="100" w:beforeAutospacing="1" w:after="100" w:afterAutospacing="1"/>
        <w:jc w:val="both"/>
      </w:pPr>
      <w:r w:rsidRPr="00C50D53">
        <w:t>Veri işleyenlerin kişisel verilere erişimi yalnızca görev ve hizmetin gerektirdiği ölçüde sınırlandırılır.</w:t>
      </w:r>
    </w:p>
    <w:p w:rsidR="005C226C" w:rsidRPr="00C50D53" w:rsidRDefault="005C226C" w:rsidP="00C50D53">
      <w:pPr>
        <w:spacing w:before="100" w:beforeAutospacing="1" w:after="100" w:afterAutospacing="1"/>
        <w:jc w:val="both"/>
      </w:pPr>
      <w:r w:rsidRPr="00C50D53">
        <w:t>Gerekli görülen durumlarda veri işleyenlerin kişisel veri güvenliği uygulamaları değerlendirilir ve kontrol edilir.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Kişisel Veri İhlalleri</w:t>
      </w:r>
    </w:p>
    <w:p w:rsidR="005C226C" w:rsidRPr="00C50D53" w:rsidRDefault="005C226C" w:rsidP="00C50D53">
      <w:pPr>
        <w:spacing w:before="100" w:beforeAutospacing="1" w:after="100" w:afterAutospacing="1"/>
        <w:ind w:firstLine="360"/>
        <w:jc w:val="both"/>
      </w:pPr>
      <w:r w:rsidRPr="00C50D53">
        <w:t>Kişisel verilerin hukuka aykırı olarak elde edilmesi, açıklanması, erişilmesi, değiştirilmesi, kaybolması veya benzeri bir güvenlik olayının meydana gelmesi veya bundan şüphe edilmesi halinde ilgili olay Üniversitenin kişisel veri ihlali ve bilgi güvenliği olay yönetimi süreçlerine uygun şekilde değerlendirilir.</w:t>
      </w:r>
    </w:p>
    <w:p w:rsidR="005C226C" w:rsidRPr="00C50D53" w:rsidRDefault="005C226C" w:rsidP="00C50D53">
      <w:pPr>
        <w:spacing w:before="100" w:beforeAutospacing="1" w:after="100" w:afterAutospacing="1"/>
        <w:jc w:val="both"/>
      </w:pPr>
      <w:r w:rsidRPr="00C50D53">
        <w:t>İhlalin niteliğine göre ilgili kişilere ve Kişisel Verileri Koruma Kuruluna yapılması gereken bildirimler, yürürlükteki mevzuat ve ilgili EYS prosedürleri doğrultusunda gerçekleştirilir.</w:t>
      </w:r>
    </w:p>
    <w:p w:rsidR="005C226C" w:rsidRPr="00C50D53" w:rsidRDefault="005C226C" w:rsidP="00C50D53">
      <w:pPr>
        <w:spacing w:before="100" w:beforeAutospacing="1" w:after="100" w:afterAutospacing="1"/>
        <w:jc w:val="both"/>
      </w:pPr>
      <w:r w:rsidRPr="00C50D53">
        <w:t>İhlale ilişkin gerçekleştirilen değerlendirme, bildirim, alınan önlemler ve düzeltici faaliyetler kayıt altına alınır.</w:t>
      </w:r>
    </w:p>
    <w:p w:rsidR="005C226C" w:rsidRPr="00C50D53" w:rsidRDefault="005C226C" w:rsidP="00C50D53">
      <w:pPr>
        <w:numPr>
          <w:ilvl w:val="1"/>
          <w:numId w:val="12"/>
        </w:numPr>
        <w:spacing w:before="100" w:beforeAutospacing="1" w:after="100" w:afterAutospacing="1"/>
        <w:jc w:val="both"/>
        <w:outlineLvl w:val="2"/>
        <w:rPr>
          <w:b/>
          <w:bCs/>
        </w:rPr>
      </w:pPr>
      <w:r w:rsidRPr="00C50D53">
        <w:rPr>
          <w:b/>
          <w:bCs/>
        </w:rPr>
        <w:t xml:space="preserve"> Eğitim ve Farkındalık</w:t>
      </w:r>
    </w:p>
    <w:p w:rsidR="005C226C" w:rsidRPr="00C50D53" w:rsidRDefault="005C226C" w:rsidP="00C50D53">
      <w:pPr>
        <w:spacing w:before="100" w:beforeAutospacing="1" w:after="100" w:afterAutospacing="1"/>
        <w:ind w:firstLine="360"/>
        <w:jc w:val="both"/>
      </w:pPr>
      <w:r w:rsidRPr="00C50D53">
        <w:t>Üniversite çalışanlarının kişisel verilerin korunması konusunda farkındalıklarının artırılması amacıyla ihtiyaç doğrultusunda eğitim ve bilgilendirme faaliyetleri gerçekleştirilir.</w:t>
      </w:r>
    </w:p>
    <w:p w:rsidR="005C226C" w:rsidRPr="00C50D53" w:rsidRDefault="005C226C" w:rsidP="00C50D53">
      <w:pPr>
        <w:spacing w:before="100" w:beforeAutospacing="1" w:after="100" w:afterAutospacing="1"/>
        <w:jc w:val="both"/>
      </w:pPr>
      <w:r w:rsidRPr="00C50D53">
        <w:t>Kişisel veri işleme faaliyetlerinde görev alan ve kişisel verilere erişimi bulunan personelin görevleriyle ilişkili bilgi güvenliği ve kişisel veri koruma kurallarını bilmesi sağlanır.</w:t>
      </w:r>
    </w:p>
    <w:p w:rsidR="005C226C" w:rsidRPr="00C50D53" w:rsidRDefault="005C226C" w:rsidP="00C50D53">
      <w:pPr>
        <w:numPr>
          <w:ilvl w:val="0"/>
          <w:numId w:val="12"/>
        </w:numPr>
        <w:spacing w:before="100" w:beforeAutospacing="1" w:after="100" w:afterAutospacing="1"/>
        <w:jc w:val="both"/>
        <w:outlineLvl w:val="1"/>
        <w:rPr>
          <w:b/>
          <w:bCs/>
        </w:rPr>
      </w:pPr>
      <w:r w:rsidRPr="00C50D53">
        <w:rPr>
          <w:b/>
          <w:bCs/>
        </w:rPr>
        <w:t>YAPTIRIM</w:t>
      </w:r>
    </w:p>
    <w:p w:rsidR="005C226C" w:rsidRPr="00C50D53" w:rsidRDefault="005C226C" w:rsidP="00C50D53">
      <w:pPr>
        <w:spacing w:before="100" w:beforeAutospacing="1" w:after="100" w:afterAutospacing="1"/>
        <w:ind w:firstLine="360"/>
        <w:jc w:val="both"/>
      </w:pPr>
      <w:r w:rsidRPr="00C50D53">
        <w:t>Bu politika hükümlerine aykırı hareket edilmesi halinde olayın niteliğine göre ilgili erişim yetkileri sınırlandırılabilir veya kaldırılabilir ve gerekli EYS süreçleri işletilebilir.</w:t>
      </w:r>
    </w:p>
    <w:p w:rsidR="005C226C" w:rsidRPr="00C50D53" w:rsidRDefault="005C226C" w:rsidP="00C50D53">
      <w:pPr>
        <w:spacing w:before="100" w:beforeAutospacing="1" w:after="100" w:afterAutospacing="1"/>
        <w:jc w:val="both"/>
      </w:pPr>
      <w:r w:rsidRPr="00C50D53">
        <w:t>Kişisel verilerin yetkisiz erişimi, kullanımı, paylaşılması, aktarılması, değiştirilmesi, silinmesi veya açıklanması gibi ihlallerde; yürürlükteki mevzuat, Üniversitenin ilgili düzenlemeleri ve disiplin hükümleri doğrultusunda gerekli idari ve hukuki işlemler uygulanır.</w:t>
      </w:r>
    </w:p>
    <w:p w:rsidR="005C226C" w:rsidRPr="00C50D53" w:rsidRDefault="005C226C" w:rsidP="00C50D53">
      <w:pPr>
        <w:spacing w:before="100" w:beforeAutospacing="1" w:after="100" w:afterAutospacing="1"/>
        <w:jc w:val="both"/>
      </w:pPr>
      <w:r w:rsidRPr="00C50D53">
        <w:t>Gerekli durumlarda bilgi güvenliği olayı, kişisel veri ihlali ve düzeltici faaliyet süreçleri başlatılır.</w:t>
      </w:r>
    </w:p>
    <w:p w:rsidR="00A52483" w:rsidRPr="00C50D53" w:rsidRDefault="00A52483" w:rsidP="00C50D53">
      <w:pPr>
        <w:jc w:val="both"/>
        <w:rPr>
          <w:b/>
        </w:rPr>
      </w:pPr>
    </w:p>
    <w:p w:rsidR="00A52483" w:rsidRPr="00C50D53" w:rsidRDefault="00A52483" w:rsidP="00C50D53">
      <w:pPr>
        <w:jc w:val="both"/>
        <w:rPr>
          <w:b/>
        </w:rPr>
      </w:pPr>
    </w:p>
    <w:p w:rsidR="00A52483" w:rsidRPr="00C50D53" w:rsidRDefault="00A52483" w:rsidP="00C50D53">
      <w:pPr>
        <w:jc w:val="both"/>
        <w:rPr>
          <w:b/>
        </w:rPr>
      </w:pPr>
    </w:p>
    <w:p w:rsidR="00A52483" w:rsidRPr="00C50D53" w:rsidRDefault="00A52483" w:rsidP="00C50D53">
      <w:pPr>
        <w:jc w:val="both"/>
        <w:rPr>
          <w:b/>
        </w:rPr>
      </w:pPr>
    </w:p>
    <w:p w:rsidR="00A52483" w:rsidRPr="00C50D53" w:rsidRDefault="00A52483" w:rsidP="00C50D53">
      <w:pPr>
        <w:jc w:val="both"/>
        <w:rPr>
          <w:b/>
        </w:rPr>
      </w:pPr>
    </w:p>
    <w:p w:rsidR="00A52483" w:rsidRPr="00C50D53" w:rsidRDefault="00A52483" w:rsidP="00C50D53">
      <w:pPr>
        <w:jc w:val="both"/>
        <w:rPr>
          <w:b/>
        </w:rPr>
      </w:pPr>
    </w:p>
    <w:sectPr w:rsidR="00A52483" w:rsidRPr="00C50D53" w:rsidSect="008662FF">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1F0" w:rsidRDefault="00B271F0" w:rsidP="003F4DE1">
      <w:r>
        <w:separator/>
      </w:r>
    </w:p>
  </w:endnote>
  <w:endnote w:type="continuationSeparator" w:id="0">
    <w:p w:rsidR="00B271F0" w:rsidRDefault="00B271F0"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655903" w:rsidRDefault="00655903" w:rsidP="001D6C4B">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655903" w:rsidRDefault="00655903"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339" w:type="pct"/>
      <w:jc w:val="center"/>
      <w:tblLook w:val="04A0" w:firstRow="1" w:lastRow="0" w:firstColumn="1" w:lastColumn="0" w:noHBand="0" w:noVBand="1"/>
    </w:tblPr>
    <w:tblGrid>
      <w:gridCol w:w="3475"/>
      <w:gridCol w:w="3479"/>
      <w:gridCol w:w="3327"/>
    </w:tblGrid>
    <w:tr w:rsidR="003F1C8D" w:rsidTr="00A4333B">
      <w:trPr>
        <w:trHeight w:val="249"/>
        <w:jc w:val="center"/>
      </w:trPr>
      <w:tc>
        <w:tcPr>
          <w:tcW w:w="1690" w:type="pct"/>
          <w:vAlign w:val="center"/>
        </w:tcPr>
        <w:p w:rsidR="003F1C8D" w:rsidRDefault="003F1C8D" w:rsidP="003F1C8D">
          <w:pPr>
            <w:pStyle w:val="AltBilgi"/>
            <w:ind w:right="360"/>
            <w:jc w:val="center"/>
          </w:pPr>
          <w:r>
            <w:t>Hazırlayan</w:t>
          </w:r>
        </w:p>
      </w:tc>
      <w:tc>
        <w:tcPr>
          <w:tcW w:w="1692" w:type="pct"/>
          <w:vAlign w:val="center"/>
        </w:tcPr>
        <w:p w:rsidR="003F1C8D" w:rsidRDefault="003F1C8D" w:rsidP="003F1C8D">
          <w:pPr>
            <w:pStyle w:val="AltBilgi"/>
            <w:jc w:val="center"/>
          </w:pPr>
          <w:r>
            <w:t>Kontrol</w:t>
          </w:r>
        </w:p>
      </w:tc>
      <w:tc>
        <w:tcPr>
          <w:tcW w:w="1618" w:type="pct"/>
          <w:vAlign w:val="center"/>
        </w:tcPr>
        <w:p w:rsidR="003F1C8D" w:rsidRDefault="003F1C8D" w:rsidP="003F1C8D">
          <w:pPr>
            <w:pStyle w:val="AltBilgi"/>
            <w:jc w:val="center"/>
          </w:pPr>
          <w:r>
            <w:t>Onay</w:t>
          </w:r>
        </w:p>
      </w:tc>
    </w:tr>
    <w:tr w:rsidR="003F1C8D" w:rsidTr="00A4333B">
      <w:trPr>
        <w:trHeight w:val="636"/>
        <w:jc w:val="center"/>
      </w:trPr>
      <w:tc>
        <w:tcPr>
          <w:tcW w:w="1690" w:type="pct"/>
          <w:vAlign w:val="center"/>
        </w:tcPr>
        <w:p w:rsidR="003F1C8D" w:rsidRDefault="003F1C8D" w:rsidP="003F1C8D">
          <w:pPr>
            <w:pStyle w:val="AltBilgi"/>
            <w:jc w:val="center"/>
          </w:pPr>
          <w:r>
            <w:t>Sürekli İşçi - Merve GÜNEŞ</w:t>
          </w:r>
        </w:p>
      </w:tc>
      <w:tc>
        <w:tcPr>
          <w:tcW w:w="1692" w:type="pct"/>
          <w:vAlign w:val="center"/>
        </w:tcPr>
        <w:p w:rsidR="003F1C8D" w:rsidRDefault="003F1C8D" w:rsidP="003F1C8D">
          <w:pPr>
            <w:pStyle w:val="AltBilgi"/>
            <w:jc w:val="center"/>
          </w:pPr>
          <w:r>
            <w:t>Şube Müdürü – Zekai KÜNAR</w:t>
          </w:r>
        </w:p>
      </w:tc>
      <w:tc>
        <w:tcPr>
          <w:tcW w:w="1618" w:type="pct"/>
          <w:vAlign w:val="center"/>
        </w:tcPr>
        <w:p w:rsidR="003F1C8D" w:rsidRPr="00C50D53" w:rsidRDefault="00C50D53" w:rsidP="00C50D53">
          <w:pPr>
            <w:jc w:val="center"/>
            <w:rPr>
              <w:color w:val="000000"/>
            </w:rPr>
          </w:pPr>
          <w:r>
            <w:rPr>
              <w:color w:val="000000"/>
            </w:rPr>
            <w:t>Doç. Dr. - Mevlüt ERSOY</w:t>
          </w:r>
        </w:p>
      </w:tc>
    </w:tr>
  </w:tbl>
  <w:p w:rsidR="00655903" w:rsidRPr="00840D9F" w:rsidRDefault="00655903"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2C" w:rsidRDefault="00BE1D2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1F0" w:rsidRDefault="00B271F0" w:rsidP="003F4DE1">
      <w:r>
        <w:separator/>
      </w:r>
    </w:p>
  </w:footnote>
  <w:footnote w:type="continuationSeparator" w:id="0">
    <w:p w:rsidR="00B271F0" w:rsidRDefault="00B271F0"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2C" w:rsidRDefault="00BE1D2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065" w:type="dxa"/>
      <w:tblInd w:w="-431" w:type="dxa"/>
      <w:tblLook w:val="04A0" w:firstRow="1" w:lastRow="0" w:firstColumn="1" w:lastColumn="0" w:noHBand="0" w:noVBand="1"/>
    </w:tblPr>
    <w:tblGrid>
      <w:gridCol w:w="1560"/>
      <w:gridCol w:w="4962"/>
      <w:gridCol w:w="1984"/>
      <w:gridCol w:w="1559"/>
    </w:tblGrid>
    <w:tr w:rsidR="00935266" w:rsidTr="00C50D53">
      <w:trPr>
        <w:trHeight w:val="416"/>
      </w:trPr>
      <w:tc>
        <w:tcPr>
          <w:tcW w:w="1560" w:type="dxa"/>
          <w:vMerge w:val="restart"/>
          <w:vAlign w:val="center"/>
        </w:tcPr>
        <w:p w:rsidR="00935266" w:rsidRDefault="00935266" w:rsidP="00935266">
          <w:pPr>
            <w:pStyle w:val="stBilgi"/>
            <w:jc w:val="center"/>
          </w:pPr>
          <w:r>
            <w:rPr>
              <w:noProof/>
            </w:rPr>
            <w:drawing>
              <wp:inline distT="0" distB="0" distL="0" distR="0" wp14:anchorId="0086A4BB" wp14:editId="486A5AD2">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962" w:type="dxa"/>
          <w:vMerge w:val="restart"/>
          <w:vAlign w:val="center"/>
        </w:tcPr>
        <w:p w:rsidR="00935266" w:rsidRDefault="00935266" w:rsidP="00935266">
          <w:pPr>
            <w:pStyle w:val="stBilgi"/>
            <w:jc w:val="center"/>
            <w:rPr>
              <w:b/>
              <w:sz w:val="22"/>
            </w:rPr>
          </w:pPr>
          <w:r w:rsidRPr="004272E5">
            <w:rPr>
              <w:b/>
              <w:sz w:val="22"/>
            </w:rPr>
            <w:t>SÜLEYMAN DEMİREL ÜNİVERSİTESİ</w:t>
          </w:r>
        </w:p>
        <w:p w:rsidR="00935266" w:rsidRPr="004272E5" w:rsidRDefault="00935266" w:rsidP="00935266">
          <w:pPr>
            <w:pStyle w:val="stBilgi"/>
            <w:jc w:val="center"/>
            <w:rPr>
              <w:b/>
              <w:sz w:val="22"/>
            </w:rPr>
          </w:pPr>
        </w:p>
        <w:p w:rsidR="00935266" w:rsidRPr="004272E5" w:rsidRDefault="00935266" w:rsidP="00935266">
          <w:pPr>
            <w:pStyle w:val="stBilgi"/>
            <w:jc w:val="center"/>
            <w:rPr>
              <w:b/>
              <w:sz w:val="22"/>
            </w:rPr>
          </w:pPr>
          <w:r>
            <w:rPr>
              <w:b/>
              <w:sz w:val="22"/>
            </w:rPr>
            <w:t>Kişisel Verilerin Korunması Politikası</w:t>
          </w:r>
        </w:p>
      </w:tc>
      <w:tc>
        <w:tcPr>
          <w:tcW w:w="1984" w:type="dxa"/>
          <w:vAlign w:val="center"/>
        </w:tcPr>
        <w:p w:rsidR="00935266" w:rsidRPr="004272E5" w:rsidRDefault="00935266" w:rsidP="00935266">
          <w:pPr>
            <w:pStyle w:val="stBilgi"/>
            <w:jc w:val="center"/>
            <w:rPr>
              <w:sz w:val="22"/>
            </w:rPr>
          </w:pPr>
          <w:r>
            <w:rPr>
              <w:sz w:val="22"/>
            </w:rPr>
            <w:t>Doküman No</w:t>
          </w:r>
        </w:p>
      </w:tc>
      <w:tc>
        <w:tcPr>
          <w:tcW w:w="1559" w:type="dxa"/>
          <w:vAlign w:val="center"/>
        </w:tcPr>
        <w:p w:rsidR="00935266" w:rsidRPr="004272E5" w:rsidRDefault="00C50D53" w:rsidP="00935266">
          <w:pPr>
            <w:pStyle w:val="stBilgi"/>
            <w:jc w:val="center"/>
            <w:rPr>
              <w:sz w:val="22"/>
            </w:rPr>
          </w:pPr>
          <w:r>
            <w:rPr>
              <w:sz w:val="22"/>
            </w:rPr>
            <w:t>GNL-</w:t>
          </w:r>
          <w:r w:rsidR="00935266">
            <w:rPr>
              <w:sz w:val="22"/>
            </w:rPr>
            <w:t>PLT-024</w:t>
          </w:r>
        </w:p>
      </w:tc>
    </w:tr>
    <w:tr w:rsidR="00935266" w:rsidTr="00C50D53">
      <w:trPr>
        <w:trHeight w:val="327"/>
      </w:trPr>
      <w:tc>
        <w:tcPr>
          <w:tcW w:w="1560" w:type="dxa"/>
          <w:vMerge/>
          <w:vAlign w:val="center"/>
        </w:tcPr>
        <w:p w:rsidR="00935266" w:rsidRDefault="00935266" w:rsidP="00935266">
          <w:pPr>
            <w:pStyle w:val="stBilgi"/>
            <w:jc w:val="center"/>
          </w:pPr>
        </w:p>
      </w:tc>
      <w:tc>
        <w:tcPr>
          <w:tcW w:w="4962" w:type="dxa"/>
          <w:vMerge/>
          <w:vAlign w:val="center"/>
        </w:tcPr>
        <w:p w:rsidR="00935266" w:rsidRPr="004272E5" w:rsidRDefault="00935266" w:rsidP="00935266">
          <w:pPr>
            <w:pStyle w:val="stBilgi"/>
            <w:jc w:val="center"/>
            <w:rPr>
              <w:sz w:val="22"/>
            </w:rPr>
          </w:pPr>
        </w:p>
      </w:tc>
      <w:tc>
        <w:tcPr>
          <w:tcW w:w="1984" w:type="dxa"/>
          <w:vAlign w:val="center"/>
        </w:tcPr>
        <w:p w:rsidR="00935266" w:rsidRPr="004272E5" w:rsidRDefault="00935266" w:rsidP="00935266">
          <w:pPr>
            <w:pStyle w:val="stBilgi"/>
            <w:jc w:val="center"/>
            <w:rPr>
              <w:sz w:val="22"/>
            </w:rPr>
          </w:pPr>
          <w:r>
            <w:rPr>
              <w:sz w:val="22"/>
            </w:rPr>
            <w:t>İlk Yayın Tarihi</w:t>
          </w:r>
        </w:p>
      </w:tc>
      <w:tc>
        <w:tcPr>
          <w:tcW w:w="1559" w:type="dxa"/>
          <w:vAlign w:val="center"/>
        </w:tcPr>
        <w:p w:rsidR="00935266" w:rsidRPr="004272E5" w:rsidRDefault="00935266" w:rsidP="00935266">
          <w:pPr>
            <w:pStyle w:val="stBilgi"/>
            <w:jc w:val="center"/>
            <w:rPr>
              <w:sz w:val="22"/>
            </w:rPr>
          </w:pPr>
          <w:r>
            <w:rPr>
              <w:sz w:val="22"/>
            </w:rPr>
            <w:t>6.12.2024</w:t>
          </w:r>
        </w:p>
      </w:tc>
    </w:tr>
    <w:tr w:rsidR="00935266" w:rsidTr="00C50D53">
      <w:trPr>
        <w:trHeight w:val="288"/>
      </w:trPr>
      <w:tc>
        <w:tcPr>
          <w:tcW w:w="1560" w:type="dxa"/>
          <w:vMerge/>
          <w:vAlign w:val="center"/>
        </w:tcPr>
        <w:p w:rsidR="00935266" w:rsidRDefault="00935266" w:rsidP="00935266">
          <w:pPr>
            <w:pStyle w:val="stBilgi"/>
            <w:jc w:val="center"/>
          </w:pPr>
        </w:p>
      </w:tc>
      <w:tc>
        <w:tcPr>
          <w:tcW w:w="4962" w:type="dxa"/>
          <w:vMerge/>
          <w:vAlign w:val="center"/>
        </w:tcPr>
        <w:p w:rsidR="00935266" w:rsidRPr="004272E5" w:rsidRDefault="00935266" w:rsidP="00935266">
          <w:pPr>
            <w:pStyle w:val="stBilgi"/>
            <w:jc w:val="center"/>
            <w:rPr>
              <w:sz w:val="22"/>
            </w:rPr>
          </w:pPr>
        </w:p>
      </w:tc>
      <w:tc>
        <w:tcPr>
          <w:tcW w:w="1984" w:type="dxa"/>
          <w:vAlign w:val="center"/>
        </w:tcPr>
        <w:p w:rsidR="00935266" w:rsidRPr="004272E5" w:rsidRDefault="00935266" w:rsidP="00935266">
          <w:pPr>
            <w:pStyle w:val="stBilgi"/>
            <w:jc w:val="center"/>
            <w:rPr>
              <w:sz w:val="22"/>
            </w:rPr>
          </w:pPr>
          <w:r>
            <w:rPr>
              <w:sz w:val="22"/>
            </w:rPr>
            <w:t>Revizyon Tarihi</w:t>
          </w:r>
        </w:p>
      </w:tc>
      <w:tc>
        <w:tcPr>
          <w:tcW w:w="1559" w:type="dxa"/>
          <w:vAlign w:val="center"/>
        </w:tcPr>
        <w:p w:rsidR="00935266" w:rsidRPr="004272E5" w:rsidRDefault="00C50D53" w:rsidP="00935266">
          <w:pPr>
            <w:pStyle w:val="stBilgi"/>
            <w:jc w:val="center"/>
            <w:rPr>
              <w:sz w:val="22"/>
            </w:rPr>
          </w:pPr>
          <w:r>
            <w:rPr>
              <w:sz w:val="22"/>
            </w:rPr>
            <w:t>15.9.2026</w:t>
          </w:r>
        </w:p>
      </w:tc>
    </w:tr>
    <w:tr w:rsidR="00935266" w:rsidTr="00C50D53">
      <w:trPr>
        <w:trHeight w:val="406"/>
      </w:trPr>
      <w:tc>
        <w:tcPr>
          <w:tcW w:w="1560" w:type="dxa"/>
          <w:vMerge/>
          <w:vAlign w:val="center"/>
        </w:tcPr>
        <w:p w:rsidR="00935266" w:rsidRDefault="00935266" w:rsidP="00935266">
          <w:pPr>
            <w:pStyle w:val="stBilgi"/>
            <w:jc w:val="center"/>
          </w:pPr>
        </w:p>
      </w:tc>
      <w:tc>
        <w:tcPr>
          <w:tcW w:w="4962" w:type="dxa"/>
          <w:vMerge/>
          <w:vAlign w:val="center"/>
        </w:tcPr>
        <w:p w:rsidR="00935266" w:rsidRPr="004272E5" w:rsidRDefault="00935266" w:rsidP="00935266">
          <w:pPr>
            <w:pStyle w:val="stBilgi"/>
            <w:jc w:val="center"/>
            <w:rPr>
              <w:sz w:val="22"/>
            </w:rPr>
          </w:pPr>
        </w:p>
      </w:tc>
      <w:tc>
        <w:tcPr>
          <w:tcW w:w="1984" w:type="dxa"/>
          <w:vAlign w:val="center"/>
        </w:tcPr>
        <w:p w:rsidR="00935266" w:rsidRDefault="00935266" w:rsidP="00935266">
          <w:pPr>
            <w:pStyle w:val="stBilgi"/>
            <w:jc w:val="center"/>
            <w:rPr>
              <w:sz w:val="22"/>
            </w:rPr>
          </w:pPr>
          <w:r>
            <w:rPr>
              <w:sz w:val="22"/>
            </w:rPr>
            <w:t>Revizyon No</w:t>
          </w:r>
        </w:p>
      </w:tc>
      <w:tc>
        <w:tcPr>
          <w:tcW w:w="1559" w:type="dxa"/>
          <w:vAlign w:val="center"/>
        </w:tcPr>
        <w:p w:rsidR="00935266" w:rsidRDefault="00BE1D2C" w:rsidP="00935266">
          <w:pPr>
            <w:pStyle w:val="stBilgi"/>
            <w:jc w:val="center"/>
            <w:rPr>
              <w:sz w:val="22"/>
            </w:rPr>
          </w:pPr>
          <w:r>
            <w:rPr>
              <w:sz w:val="22"/>
            </w:rPr>
            <w:t>002</w:t>
          </w:r>
        </w:p>
      </w:tc>
    </w:tr>
    <w:tr w:rsidR="00935266" w:rsidTr="00C50D53">
      <w:trPr>
        <w:trHeight w:val="256"/>
      </w:trPr>
      <w:tc>
        <w:tcPr>
          <w:tcW w:w="1560" w:type="dxa"/>
          <w:vMerge/>
          <w:vAlign w:val="center"/>
        </w:tcPr>
        <w:p w:rsidR="00935266" w:rsidRDefault="00935266" w:rsidP="00935266">
          <w:pPr>
            <w:pStyle w:val="stBilgi"/>
            <w:jc w:val="center"/>
          </w:pPr>
        </w:p>
      </w:tc>
      <w:tc>
        <w:tcPr>
          <w:tcW w:w="4962" w:type="dxa"/>
          <w:vMerge/>
          <w:vAlign w:val="center"/>
        </w:tcPr>
        <w:p w:rsidR="00935266" w:rsidRPr="004272E5" w:rsidRDefault="00935266" w:rsidP="00935266">
          <w:pPr>
            <w:pStyle w:val="stBilgi"/>
            <w:jc w:val="center"/>
            <w:rPr>
              <w:sz w:val="22"/>
            </w:rPr>
          </w:pPr>
        </w:p>
      </w:tc>
      <w:tc>
        <w:tcPr>
          <w:tcW w:w="1984" w:type="dxa"/>
          <w:vAlign w:val="center"/>
        </w:tcPr>
        <w:p w:rsidR="00935266" w:rsidRPr="004272E5" w:rsidRDefault="00935266" w:rsidP="00935266">
          <w:pPr>
            <w:pStyle w:val="stBilgi"/>
            <w:jc w:val="center"/>
            <w:rPr>
              <w:sz w:val="22"/>
            </w:rPr>
          </w:pPr>
          <w:r>
            <w:rPr>
              <w:sz w:val="22"/>
            </w:rPr>
            <w:t>Sayfa No</w:t>
          </w:r>
        </w:p>
      </w:tc>
      <w:tc>
        <w:tcPr>
          <w:tcW w:w="1559" w:type="dxa"/>
          <w:vAlign w:val="center"/>
        </w:tcPr>
        <w:p w:rsidR="00935266" w:rsidRPr="004272E5" w:rsidRDefault="003F1C8D" w:rsidP="00935266">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BE1D2C">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BE1D2C">
            <w:rPr>
              <w:noProof/>
              <w:color w:val="000000"/>
              <w:sz w:val="18"/>
              <w:szCs w:val="18"/>
            </w:rPr>
            <w:t>7</w:t>
          </w:r>
          <w:r>
            <w:rPr>
              <w:color w:val="000000"/>
              <w:sz w:val="18"/>
              <w:szCs w:val="18"/>
            </w:rPr>
            <w:fldChar w:fldCharType="end"/>
          </w:r>
        </w:p>
      </w:tc>
    </w:tr>
  </w:tbl>
  <w:p w:rsidR="00655903" w:rsidRDefault="0065590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D2C" w:rsidRDefault="00BE1D2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924B9D0"/>
    <w:lvl w:ilvl="0">
      <w:start w:val="1"/>
      <w:numFmt w:val="decimal"/>
      <w:lvlText w:val="%1."/>
      <w:lvlJc w:val="left"/>
      <w:pPr>
        <w:ind w:left="644" w:hanging="360"/>
      </w:pPr>
      <w:rPr>
        <w:rFonts w:ascii="Times New Roman" w:hAnsi="Times New Roman"/>
      </w:rPr>
    </w:lvl>
    <w:lvl w:ilvl="1">
      <w:start w:val="1"/>
      <w:numFmt w:val="decimal"/>
      <w:lvlText w:val="%1.%2."/>
      <w:lvlJc w:val="left"/>
      <w:pPr>
        <w:ind w:left="644" w:hanging="360"/>
      </w:pPr>
      <w:rPr>
        <w:rFonts w:ascii="Times New Roman" w:hAnsi="Times New Roman"/>
        <w:b/>
      </w:rPr>
    </w:lvl>
    <w:lvl w:ilvl="2">
      <w:start w:val="1"/>
      <w:numFmt w:val="decimal"/>
      <w:lvlText w:val="%1.%2.%3."/>
      <w:lvlJc w:val="left"/>
      <w:pPr>
        <w:ind w:left="1004" w:hanging="720"/>
      </w:pPr>
      <w:rPr>
        <w:rFonts w:ascii="Times New Roman" w:hAnsi="Times New Roman"/>
        <w:b/>
      </w:rPr>
    </w:lvl>
    <w:lvl w:ilvl="3">
      <w:start w:val="1"/>
      <w:numFmt w:val="decimal"/>
      <w:lvlText w:val="%1.%2.%3.%4."/>
      <w:lvlJc w:val="left"/>
      <w:pPr>
        <w:ind w:left="1004" w:hanging="720"/>
      </w:pPr>
      <w:rPr>
        <w:rFonts w:ascii="Times New Roman" w:hAnsi="Times New Roman"/>
      </w:rPr>
    </w:lvl>
    <w:lvl w:ilvl="4">
      <w:start w:val="1"/>
      <w:numFmt w:val="decimal"/>
      <w:lvlText w:val="%1.%2.%3.%4.%5."/>
      <w:lvlJc w:val="left"/>
      <w:pPr>
        <w:ind w:left="1364" w:hanging="1080"/>
      </w:pPr>
      <w:rPr>
        <w:rFonts w:ascii="Times New Roman" w:hAnsi="Times New Roman"/>
      </w:rPr>
    </w:lvl>
    <w:lvl w:ilvl="5">
      <w:start w:val="1"/>
      <w:numFmt w:val="decimal"/>
      <w:lvlText w:val="%1.%2.%3.%4.%5.%6."/>
      <w:lvlJc w:val="left"/>
      <w:pPr>
        <w:ind w:left="1364" w:hanging="1080"/>
      </w:pPr>
      <w:rPr>
        <w:rFonts w:ascii="Times New Roman" w:hAnsi="Times New Roman"/>
      </w:rPr>
    </w:lvl>
    <w:lvl w:ilvl="6">
      <w:start w:val="1"/>
      <w:numFmt w:val="decimal"/>
      <w:lvlText w:val="%1.%2.%3.%4.%5.%6.%7."/>
      <w:lvlJc w:val="left"/>
      <w:pPr>
        <w:ind w:left="1724" w:hanging="1440"/>
      </w:pPr>
      <w:rPr>
        <w:rFonts w:ascii="Times New Roman" w:hAnsi="Times New Roman"/>
      </w:rPr>
    </w:lvl>
    <w:lvl w:ilvl="7">
      <w:start w:val="1"/>
      <w:numFmt w:val="decimal"/>
      <w:lvlText w:val="%1.%2.%3.%4.%5.%6.%7.%8."/>
      <w:lvlJc w:val="left"/>
      <w:pPr>
        <w:ind w:left="1724" w:hanging="1440"/>
      </w:pPr>
      <w:rPr>
        <w:rFonts w:ascii="Times New Roman" w:hAnsi="Times New Roman"/>
      </w:rPr>
    </w:lvl>
    <w:lvl w:ilvl="8">
      <w:start w:val="1"/>
      <w:numFmt w:val="decimal"/>
      <w:lvlText w:val="%1.%2.%3.%4.%5.%6.%7.%8.%9."/>
      <w:lvlJc w:val="left"/>
      <w:pPr>
        <w:ind w:left="2084" w:hanging="1800"/>
      </w:pPr>
      <w:rPr>
        <w:rFonts w:ascii="Times New Roman" w:hAnsi="Times New Roman"/>
      </w:rPr>
    </w:lvl>
  </w:abstractNum>
  <w:abstractNum w:abstractNumId="1" w15:restartNumberingAfterBreak="0">
    <w:nsid w:val="001560D5"/>
    <w:multiLevelType w:val="hybridMultilevel"/>
    <w:tmpl w:val="1A28D3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26278B"/>
    <w:multiLevelType w:val="hybridMultilevel"/>
    <w:tmpl w:val="71BE1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8B379E"/>
    <w:multiLevelType w:val="multilevel"/>
    <w:tmpl w:val="D7E2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E3E1A"/>
    <w:multiLevelType w:val="hybridMultilevel"/>
    <w:tmpl w:val="434AEA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AE347DE"/>
    <w:multiLevelType w:val="hybridMultilevel"/>
    <w:tmpl w:val="8326B7B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DD43688"/>
    <w:multiLevelType w:val="hybridMultilevel"/>
    <w:tmpl w:val="DF7C42E0"/>
    <w:lvl w:ilvl="0" w:tplc="E564F028">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294E96"/>
    <w:multiLevelType w:val="hybridMultilevel"/>
    <w:tmpl w:val="0ACA5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B508A6"/>
    <w:multiLevelType w:val="hybridMultilevel"/>
    <w:tmpl w:val="058889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B926B44"/>
    <w:multiLevelType w:val="multilevel"/>
    <w:tmpl w:val="CA22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D15D2B"/>
    <w:multiLevelType w:val="hybridMultilevel"/>
    <w:tmpl w:val="F4A03D8C"/>
    <w:lvl w:ilvl="0" w:tplc="0A38554C">
      <w:start w:val="1"/>
      <mc:AlternateContent>
        <mc:Choice Requires="w14">
          <w:numFmt w:val="custom" w:format="a, ç, ĝ, ..."/>
        </mc:Choice>
        <mc:Fallback>
          <w:numFmt w:val="decimal"/>
        </mc:Fallback>
      </mc:AlternateContent>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1F343AF5"/>
    <w:multiLevelType w:val="hybridMultilevel"/>
    <w:tmpl w:val="882C8DBA"/>
    <w:lvl w:ilvl="0" w:tplc="0A38554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27D4711"/>
    <w:multiLevelType w:val="hybridMultilevel"/>
    <w:tmpl w:val="4808CD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D270B2"/>
    <w:multiLevelType w:val="hybridMultilevel"/>
    <w:tmpl w:val="71B82B04"/>
    <w:lvl w:ilvl="0" w:tplc="59081C98">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45E592F"/>
    <w:multiLevelType w:val="multilevel"/>
    <w:tmpl w:val="A3B627A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854B45"/>
    <w:multiLevelType w:val="multilevel"/>
    <w:tmpl w:val="D4F0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EB6AF7"/>
    <w:multiLevelType w:val="multilevel"/>
    <w:tmpl w:val="697C4C8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131FD0"/>
    <w:multiLevelType w:val="multilevel"/>
    <w:tmpl w:val="2ACA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1661D"/>
    <w:multiLevelType w:val="hybridMultilevel"/>
    <w:tmpl w:val="719E52C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3E5A41C0"/>
    <w:multiLevelType w:val="hybridMultilevel"/>
    <w:tmpl w:val="96A0E9D2"/>
    <w:lvl w:ilvl="0" w:tplc="C862112C">
      <w:start w:val="2"/>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E713AC5"/>
    <w:multiLevelType w:val="hybridMultilevel"/>
    <w:tmpl w:val="232A61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1C6171B"/>
    <w:multiLevelType w:val="hybridMultilevel"/>
    <w:tmpl w:val="882C8DBA"/>
    <w:lvl w:ilvl="0" w:tplc="0A38554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45935A1E"/>
    <w:multiLevelType w:val="hybridMultilevel"/>
    <w:tmpl w:val="1A3851D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9" w15:restartNumberingAfterBreak="0">
    <w:nsid w:val="46334401"/>
    <w:multiLevelType w:val="multilevel"/>
    <w:tmpl w:val="9AFE6B08"/>
    <w:lvl w:ilvl="0">
      <w:start w:val="1"/>
      <w:numFmt w:val="decimal"/>
      <w:lvlText w:val="%1."/>
      <w:lvlJc w:val="left"/>
      <w:pPr>
        <w:ind w:left="360" w:hanging="360"/>
      </w:pPr>
      <w:rPr>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A3A4673"/>
    <w:multiLevelType w:val="multilevel"/>
    <w:tmpl w:val="EF925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EB316F"/>
    <w:multiLevelType w:val="multilevel"/>
    <w:tmpl w:val="3CEA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141532"/>
    <w:multiLevelType w:val="hybridMultilevel"/>
    <w:tmpl w:val="A0123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4661077"/>
    <w:multiLevelType w:val="multilevel"/>
    <w:tmpl w:val="9CFC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DD77C0"/>
    <w:multiLevelType w:val="hybridMultilevel"/>
    <w:tmpl w:val="A8F0711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4D45654"/>
    <w:multiLevelType w:val="hybridMultilevel"/>
    <w:tmpl w:val="CBE461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8A0082E"/>
    <w:multiLevelType w:val="multilevel"/>
    <w:tmpl w:val="0B82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1719AB"/>
    <w:multiLevelType w:val="multilevel"/>
    <w:tmpl w:val="DA58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16275A"/>
    <w:multiLevelType w:val="hybridMultilevel"/>
    <w:tmpl w:val="AC3C2418"/>
    <w:lvl w:ilvl="0" w:tplc="2F02AC80">
      <w:start w:val="1"/>
      <mc:AlternateContent>
        <mc:Choice Requires="w14">
          <w:numFmt w:val="custom" w:format="a, ç, ĝ, ..."/>
        </mc:Choice>
        <mc:Fallback>
          <w:numFmt w:val="decimal"/>
        </mc:Fallback>
      </mc:AlternateContent>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0"/>
  </w:num>
  <w:num w:numId="5">
    <w:abstractNumId w:val="32"/>
  </w:num>
  <w:num w:numId="6">
    <w:abstractNumId w:val="34"/>
  </w:num>
  <w:num w:numId="7">
    <w:abstractNumId w:val="18"/>
  </w:num>
  <w:num w:numId="8">
    <w:abstractNumId w:val="41"/>
  </w:num>
  <w:num w:numId="9">
    <w:abstractNumId w:val="6"/>
  </w:num>
  <w:num w:numId="10">
    <w:abstractNumId w:val="19"/>
  </w:num>
  <w:num w:numId="11">
    <w:abstractNumId w:val="15"/>
  </w:num>
  <w:num w:numId="12">
    <w:abstractNumId w:val="21"/>
  </w:num>
  <w:num w:numId="13">
    <w:abstractNumId w:val="29"/>
  </w:num>
  <w:num w:numId="14">
    <w:abstractNumId w:val="1"/>
  </w:num>
  <w:num w:numId="15">
    <w:abstractNumId w:val="7"/>
  </w:num>
  <w:num w:numId="16">
    <w:abstractNumId w:val="26"/>
  </w:num>
  <w:num w:numId="17">
    <w:abstractNumId w:val="33"/>
  </w:num>
  <w:num w:numId="18">
    <w:abstractNumId w:val="13"/>
  </w:num>
  <w:num w:numId="19">
    <w:abstractNumId w:val="42"/>
  </w:num>
  <w:num w:numId="20">
    <w:abstractNumId w:val="27"/>
  </w:num>
  <w:num w:numId="21">
    <w:abstractNumId w:val="24"/>
  </w:num>
  <w:num w:numId="22">
    <w:abstractNumId w:val="5"/>
  </w:num>
  <w:num w:numId="23">
    <w:abstractNumId w:val="38"/>
  </w:num>
  <w:num w:numId="24">
    <w:abstractNumId w:val="30"/>
  </w:num>
  <w:num w:numId="25">
    <w:abstractNumId w:val="8"/>
  </w:num>
  <w:num w:numId="26">
    <w:abstractNumId w:val="16"/>
  </w:num>
  <w:num w:numId="27">
    <w:abstractNumId w:val="28"/>
  </w:num>
  <w:num w:numId="28">
    <w:abstractNumId w:val="9"/>
  </w:num>
  <w:num w:numId="29">
    <w:abstractNumId w:val="2"/>
  </w:num>
  <w:num w:numId="30">
    <w:abstractNumId w:val="14"/>
  </w:num>
  <w:num w:numId="31">
    <w:abstractNumId w:val="4"/>
  </w:num>
  <w:num w:numId="32">
    <w:abstractNumId w:val="12"/>
  </w:num>
  <w:num w:numId="33">
    <w:abstractNumId w:val="37"/>
  </w:num>
  <w:num w:numId="34">
    <w:abstractNumId w:val="25"/>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31"/>
  </w:num>
  <w:num w:numId="38">
    <w:abstractNumId w:val="36"/>
  </w:num>
  <w:num w:numId="39">
    <w:abstractNumId w:val="3"/>
  </w:num>
  <w:num w:numId="40">
    <w:abstractNumId w:val="40"/>
  </w:num>
  <w:num w:numId="41">
    <w:abstractNumId w:val="23"/>
  </w:num>
  <w:num w:numId="42">
    <w:abstractNumId w:val="11"/>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17012"/>
    <w:rsid w:val="00046EC1"/>
    <w:rsid w:val="0004739E"/>
    <w:rsid w:val="00056214"/>
    <w:rsid w:val="0005754A"/>
    <w:rsid w:val="00064342"/>
    <w:rsid w:val="0006686A"/>
    <w:rsid w:val="00074AEA"/>
    <w:rsid w:val="00075DD7"/>
    <w:rsid w:val="00090A8B"/>
    <w:rsid w:val="000B1E3A"/>
    <w:rsid w:val="000B39ED"/>
    <w:rsid w:val="000B72DE"/>
    <w:rsid w:val="000C250C"/>
    <w:rsid w:val="000D4416"/>
    <w:rsid w:val="000D5222"/>
    <w:rsid w:val="00103A9A"/>
    <w:rsid w:val="001051E0"/>
    <w:rsid w:val="00110A86"/>
    <w:rsid w:val="00111EFB"/>
    <w:rsid w:val="0011227A"/>
    <w:rsid w:val="00115A99"/>
    <w:rsid w:val="00127934"/>
    <w:rsid w:val="001420DE"/>
    <w:rsid w:val="00142710"/>
    <w:rsid w:val="00142AB7"/>
    <w:rsid w:val="00144DF4"/>
    <w:rsid w:val="0014641C"/>
    <w:rsid w:val="001522D7"/>
    <w:rsid w:val="0016613A"/>
    <w:rsid w:val="001771A9"/>
    <w:rsid w:val="00195C09"/>
    <w:rsid w:val="00196FD2"/>
    <w:rsid w:val="001C0362"/>
    <w:rsid w:val="001D6C4B"/>
    <w:rsid w:val="001D7908"/>
    <w:rsid w:val="002046C1"/>
    <w:rsid w:val="0023038A"/>
    <w:rsid w:val="00230BE8"/>
    <w:rsid w:val="00232FED"/>
    <w:rsid w:val="00240D36"/>
    <w:rsid w:val="002426ED"/>
    <w:rsid w:val="0024534C"/>
    <w:rsid w:val="0024545E"/>
    <w:rsid w:val="0026008B"/>
    <w:rsid w:val="00281C48"/>
    <w:rsid w:val="00281ECD"/>
    <w:rsid w:val="00295430"/>
    <w:rsid w:val="002A338F"/>
    <w:rsid w:val="002B6FD5"/>
    <w:rsid w:val="002B7310"/>
    <w:rsid w:val="002B753D"/>
    <w:rsid w:val="002C351D"/>
    <w:rsid w:val="002C6FF6"/>
    <w:rsid w:val="002D51CE"/>
    <w:rsid w:val="002D68E3"/>
    <w:rsid w:val="002F2073"/>
    <w:rsid w:val="00315735"/>
    <w:rsid w:val="00315A33"/>
    <w:rsid w:val="003330D7"/>
    <w:rsid w:val="003542CF"/>
    <w:rsid w:val="00361BA8"/>
    <w:rsid w:val="0036350C"/>
    <w:rsid w:val="003676D2"/>
    <w:rsid w:val="00384382"/>
    <w:rsid w:val="00386418"/>
    <w:rsid w:val="003911E6"/>
    <w:rsid w:val="003A2C59"/>
    <w:rsid w:val="003A456A"/>
    <w:rsid w:val="003A5650"/>
    <w:rsid w:val="003C6071"/>
    <w:rsid w:val="003D198A"/>
    <w:rsid w:val="003D26D8"/>
    <w:rsid w:val="003F1C8D"/>
    <w:rsid w:val="003F3F61"/>
    <w:rsid w:val="003F4DE1"/>
    <w:rsid w:val="00404BB6"/>
    <w:rsid w:val="004068FF"/>
    <w:rsid w:val="0042183D"/>
    <w:rsid w:val="004374BC"/>
    <w:rsid w:val="00444E2A"/>
    <w:rsid w:val="0045212E"/>
    <w:rsid w:val="0045508B"/>
    <w:rsid w:val="00462FC7"/>
    <w:rsid w:val="0047163D"/>
    <w:rsid w:val="00472650"/>
    <w:rsid w:val="00475429"/>
    <w:rsid w:val="00482281"/>
    <w:rsid w:val="0048719F"/>
    <w:rsid w:val="00490C70"/>
    <w:rsid w:val="00490CD2"/>
    <w:rsid w:val="004A3C20"/>
    <w:rsid w:val="004B7442"/>
    <w:rsid w:val="004C3693"/>
    <w:rsid w:val="004C67B2"/>
    <w:rsid w:val="004E2E8A"/>
    <w:rsid w:val="004E3E30"/>
    <w:rsid w:val="00512CCB"/>
    <w:rsid w:val="00523E1C"/>
    <w:rsid w:val="00530E94"/>
    <w:rsid w:val="0053150E"/>
    <w:rsid w:val="00534C46"/>
    <w:rsid w:val="00553067"/>
    <w:rsid w:val="00577FDD"/>
    <w:rsid w:val="0058071E"/>
    <w:rsid w:val="00587E20"/>
    <w:rsid w:val="005B49CF"/>
    <w:rsid w:val="005C226C"/>
    <w:rsid w:val="005D1329"/>
    <w:rsid w:val="005E5BF7"/>
    <w:rsid w:val="005E5E6F"/>
    <w:rsid w:val="00607B6E"/>
    <w:rsid w:val="0061675F"/>
    <w:rsid w:val="00626CC5"/>
    <w:rsid w:val="00646A36"/>
    <w:rsid w:val="00655903"/>
    <w:rsid w:val="006648D3"/>
    <w:rsid w:val="006837A9"/>
    <w:rsid w:val="00693FDA"/>
    <w:rsid w:val="00694F88"/>
    <w:rsid w:val="006A0643"/>
    <w:rsid w:val="006B4CC7"/>
    <w:rsid w:val="006D5326"/>
    <w:rsid w:val="006F6A52"/>
    <w:rsid w:val="00706449"/>
    <w:rsid w:val="00730723"/>
    <w:rsid w:val="00735660"/>
    <w:rsid w:val="00740829"/>
    <w:rsid w:val="00746E8F"/>
    <w:rsid w:val="0075087A"/>
    <w:rsid w:val="00753A40"/>
    <w:rsid w:val="007612EE"/>
    <w:rsid w:val="00772513"/>
    <w:rsid w:val="007C1643"/>
    <w:rsid w:val="007C3D47"/>
    <w:rsid w:val="007D5262"/>
    <w:rsid w:val="007E3996"/>
    <w:rsid w:val="007E4812"/>
    <w:rsid w:val="007F10AF"/>
    <w:rsid w:val="007F14FC"/>
    <w:rsid w:val="00811CE9"/>
    <w:rsid w:val="00823BF5"/>
    <w:rsid w:val="00830EF0"/>
    <w:rsid w:val="00840D9F"/>
    <w:rsid w:val="00846C77"/>
    <w:rsid w:val="008662FF"/>
    <w:rsid w:val="008706F2"/>
    <w:rsid w:val="00894114"/>
    <w:rsid w:val="008B383B"/>
    <w:rsid w:val="008B64C6"/>
    <w:rsid w:val="008D3DB4"/>
    <w:rsid w:val="00935266"/>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52483"/>
    <w:rsid w:val="00A63AC8"/>
    <w:rsid w:val="00A642EF"/>
    <w:rsid w:val="00A642F1"/>
    <w:rsid w:val="00A67861"/>
    <w:rsid w:val="00A87DDF"/>
    <w:rsid w:val="00A94557"/>
    <w:rsid w:val="00A94D56"/>
    <w:rsid w:val="00AA112E"/>
    <w:rsid w:val="00AA1AA7"/>
    <w:rsid w:val="00AA4E75"/>
    <w:rsid w:val="00AC16DF"/>
    <w:rsid w:val="00AC58D0"/>
    <w:rsid w:val="00AC607E"/>
    <w:rsid w:val="00AD0D47"/>
    <w:rsid w:val="00AD2242"/>
    <w:rsid w:val="00AE32BE"/>
    <w:rsid w:val="00AE4EF4"/>
    <w:rsid w:val="00AF28E7"/>
    <w:rsid w:val="00AF2BD1"/>
    <w:rsid w:val="00B01EE0"/>
    <w:rsid w:val="00B06F4F"/>
    <w:rsid w:val="00B271F0"/>
    <w:rsid w:val="00B31C35"/>
    <w:rsid w:val="00B32DBC"/>
    <w:rsid w:val="00B41BEA"/>
    <w:rsid w:val="00B4675C"/>
    <w:rsid w:val="00B56D66"/>
    <w:rsid w:val="00B606D3"/>
    <w:rsid w:val="00B71F36"/>
    <w:rsid w:val="00B76928"/>
    <w:rsid w:val="00B92295"/>
    <w:rsid w:val="00B97395"/>
    <w:rsid w:val="00BA31F6"/>
    <w:rsid w:val="00BA7F57"/>
    <w:rsid w:val="00BB2AE0"/>
    <w:rsid w:val="00BE1D2C"/>
    <w:rsid w:val="00BE7B31"/>
    <w:rsid w:val="00BF40F0"/>
    <w:rsid w:val="00C11E8B"/>
    <w:rsid w:val="00C13ABF"/>
    <w:rsid w:val="00C22D2C"/>
    <w:rsid w:val="00C2678B"/>
    <w:rsid w:val="00C27629"/>
    <w:rsid w:val="00C3247D"/>
    <w:rsid w:val="00C34DA1"/>
    <w:rsid w:val="00C50D53"/>
    <w:rsid w:val="00C65FC1"/>
    <w:rsid w:val="00C72A5E"/>
    <w:rsid w:val="00C74D6D"/>
    <w:rsid w:val="00C9097A"/>
    <w:rsid w:val="00C92748"/>
    <w:rsid w:val="00C949DA"/>
    <w:rsid w:val="00CA30A2"/>
    <w:rsid w:val="00CC1B6A"/>
    <w:rsid w:val="00CD0079"/>
    <w:rsid w:val="00CD5D6D"/>
    <w:rsid w:val="00CD794D"/>
    <w:rsid w:val="00CE6ABA"/>
    <w:rsid w:val="00CF632A"/>
    <w:rsid w:val="00D001E2"/>
    <w:rsid w:val="00D021F7"/>
    <w:rsid w:val="00D03997"/>
    <w:rsid w:val="00D33133"/>
    <w:rsid w:val="00D37E6F"/>
    <w:rsid w:val="00D40BAD"/>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0746D"/>
    <w:rsid w:val="00E12719"/>
    <w:rsid w:val="00E31A4F"/>
    <w:rsid w:val="00E44716"/>
    <w:rsid w:val="00E511A4"/>
    <w:rsid w:val="00E56D57"/>
    <w:rsid w:val="00E575D6"/>
    <w:rsid w:val="00E73AA9"/>
    <w:rsid w:val="00E93043"/>
    <w:rsid w:val="00E96001"/>
    <w:rsid w:val="00EA4AE2"/>
    <w:rsid w:val="00EB0C7A"/>
    <w:rsid w:val="00EB4876"/>
    <w:rsid w:val="00EC53A8"/>
    <w:rsid w:val="00ED0F3C"/>
    <w:rsid w:val="00EE5EAE"/>
    <w:rsid w:val="00EF05C8"/>
    <w:rsid w:val="00F0489E"/>
    <w:rsid w:val="00F13BF0"/>
    <w:rsid w:val="00F13ECD"/>
    <w:rsid w:val="00F22E9B"/>
    <w:rsid w:val="00F24203"/>
    <w:rsid w:val="00F302FE"/>
    <w:rsid w:val="00F416F0"/>
    <w:rsid w:val="00F446EC"/>
    <w:rsid w:val="00F636E8"/>
    <w:rsid w:val="00F65500"/>
    <w:rsid w:val="00F7610E"/>
    <w:rsid w:val="00FA4D10"/>
    <w:rsid w:val="00FB1195"/>
    <w:rsid w:val="00FB27E9"/>
    <w:rsid w:val="00FB3A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AralkYok">
    <w:name w:val="No Spacing"/>
    <w:link w:val="AralkYokChar"/>
    <w:uiPriority w:val="1"/>
    <w:qFormat/>
    <w:rsid w:val="0024534C"/>
    <w:pPr>
      <w:spacing w:after="0" w:line="240" w:lineRule="auto"/>
    </w:pPr>
  </w:style>
  <w:style w:type="character" w:customStyle="1" w:styleId="AralkYokChar">
    <w:name w:val="Aralık Yok Char"/>
    <w:basedOn w:val="VarsaylanParagrafYazTipi"/>
    <w:link w:val="AralkYok"/>
    <w:uiPriority w:val="1"/>
    <w:rsid w:val="0024534C"/>
  </w:style>
  <w:style w:type="table" w:styleId="TabloKlavuzuAk">
    <w:name w:val="Grid Table Light"/>
    <w:basedOn w:val="NormalTablo"/>
    <w:uiPriority w:val="40"/>
    <w:rsid w:val="002453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05754A"/>
    <w:rPr>
      <w:b/>
      <w:bCs/>
    </w:rPr>
  </w:style>
  <w:style w:type="paragraph" w:styleId="NormalWeb">
    <w:name w:val="Normal (Web)"/>
    <w:basedOn w:val="Normal"/>
    <w:uiPriority w:val="99"/>
    <w:unhideWhenUsed/>
    <w:rsid w:val="0005754A"/>
    <w:pPr>
      <w:spacing w:before="100" w:beforeAutospacing="1" w:after="100" w:afterAutospacing="1"/>
    </w:pPr>
  </w:style>
  <w:style w:type="table" w:customStyle="1" w:styleId="TabloKlavuzu1">
    <w:name w:val="Tablo Kılavuzu1"/>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A52483"/>
  </w:style>
  <w:style w:type="table" w:customStyle="1" w:styleId="TabloKlavuzu4">
    <w:name w:val="Tablo Kılavuzu4"/>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bezodsazen">
    <w:name w:val="Normální bez odsazení"/>
    <w:basedOn w:val="Normal"/>
    <w:uiPriority w:val="99"/>
    <w:rsid w:val="00A52483"/>
    <w:pPr>
      <w:autoSpaceDE w:val="0"/>
      <w:autoSpaceDN w:val="0"/>
      <w:spacing w:before="60" w:after="60"/>
    </w:pPr>
    <w:rPr>
      <w:rFonts w:ascii="Arial" w:hAnsi="Arial" w:cs="Arial"/>
      <w:sz w:val="18"/>
      <w:szCs w:val="18"/>
      <w:lang w:val="cs-CZ" w:eastAsia="en-US"/>
    </w:rPr>
  </w:style>
  <w:style w:type="paragraph" w:styleId="Dzeltme">
    <w:name w:val="Revision"/>
    <w:hidden/>
    <w:uiPriority w:val="99"/>
    <w:semiHidden/>
    <w:rsid w:val="00A52483"/>
    <w:pPr>
      <w:spacing w:after="0" w:line="240" w:lineRule="auto"/>
    </w:pPr>
  </w:style>
  <w:style w:type="paragraph" w:customStyle="1" w:styleId="isselectedend">
    <w:name w:val="isselectedend"/>
    <w:basedOn w:val="Normal"/>
    <w:rsid w:val="007064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337743">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651757030">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1095245295">
      <w:bodyDiv w:val="1"/>
      <w:marLeft w:val="0"/>
      <w:marRight w:val="0"/>
      <w:marTop w:val="0"/>
      <w:marBottom w:val="0"/>
      <w:divBdr>
        <w:top w:val="none" w:sz="0" w:space="0" w:color="auto"/>
        <w:left w:val="none" w:sz="0" w:space="0" w:color="auto"/>
        <w:bottom w:val="none" w:sz="0" w:space="0" w:color="auto"/>
        <w:right w:val="none" w:sz="0" w:space="0" w:color="auto"/>
      </w:divBdr>
    </w:div>
    <w:div w:id="1248030700">
      <w:bodyDiv w:val="1"/>
      <w:marLeft w:val="0"/>
      <w:marRight w:val="0"/>
      <w:marTop w:val="0"/>
      <w:marBottom w:val="0"/>
      <w:divBdr>
        <w:top w:val="none" w:sz="0" w:space="0" w:color="auto"/>
        <w:left w:val="none" w:sz="0" w:space="0" w:color="auto"/>
        <w:bottom w:val="none" w:sz="0" w:space="0" w:color="auto"/>
        <w:right w:val="none" w:sz="0" w:space="0" w:color="auto"/>
      </w:divBdr>
    </w:div>
    <w:div w:id="1267541954">
      <w:bodyDiv w:val="1"/>
      <w:marLeft w:val="0"/>
      <w:marRight w:val="0"/>
      <w:marTop w:val="0"/>
      <w:marBottom w:val="0"/>
      <w:divBdr>
        <w:top w:val="none" w:sz="0" w:space="0" w:color="auto"/>
        <w:left w:val="none" w:sz="0" w:space="0" w:color="auto"/>
        <w:bottom w:val="none" w:sz="0" w:space="0" w:color="auto"/>
        <w:right w:val="none" w:sz="0" w:space="0" w:color="auto"/>
      </w:divBdr>
    </w:div>
    <w:div w:id="1296913985">
      <w:bodyDiv w:val="1"/>
      <w:marLeft w:val="0"/>
      <w:marRight w:val="0"/>
      <w:marTop w:val="0"/>
      <w:marBottom w:val="0"/>
      <w:divBdr>
        <w:top w:val="none" w:sz="0" w:space="0" w:color="auto"/>
        <w:left w:val="none" w:sz="0" w:space="0" w:color="auto"/>
        <w:bottom w:val="none" w:sz="0" w:space="0" w:color="auto"/>
        <w:right w:val="none" w:sz="0" w:space="0" w:color="auto"/>
      </w:divBdr>
    </w:div>
    <w:div w:id="1302880441">
      <w:bodyDiv w:val="1"/>
      <w:marLeft w:val="0"/>
      <w:marRight w:val="0"/>
      <w:marTop w:val="0"/>
      <w:marBottom w:val="0"/>
      <w:divBdr>
        <w:top w:val="none" w:sz="0" w:space="0" w:color="auto"/>
        <w:left w:val="none" w:sz="0" w:space="0" w:color="auto"/>
        <w:bottom w:val="none" w:sz="0" w:space="0" w:color="auto"/>
        <w:right w:val="none" w:sz="0" w:space="0" w:color="auto"/>
      </w:divBdr>
    </w:div>
    <w:div w:id="1418944641">
      <w:bodyDiv w:val="1"/>
      <w:marLeft w:val="0"/>
      <w:marRight w:val="0"/>
      <w:marTop w:val="0"/>
      <w:marBottom w:val="0"/>
      <w:divBdr>
        <w:top w:val="none" w:sz="0" w:space="0" w:color="auto"/>
        <w:left w:val="none" w:sz="0" w:space="0" w:color="auto"/>
        <w:bottom w:val="none" w:sz="0" w:space="0" w:color="auto"/>
        <w:right w:val="none" w:sz="0" w:space="0" w:color="auto"/>
      </w:divBdr>
    </w:div>
    <w:div w:id="1520704861">
      <w:bodyDiv w:val="1"/>
      <w:marLeft w:val="0"/>
      <w:marRight w:val="0"/>
      <w:marTop w:val="0"/>
      <w:marBottom w:val="0"/>
      <w:divBdr>
        <w:top w:val="none" w:sz="0" w:space="0" w:color="auto"/>
        <w:left w:val="none" w:sz="0" w:space="0" w:color="auto"/>
        <w:bottom w:val="none" w:sz="0" w:space="0" w:color="auto"/>
        <w:right w:val="none" w:sz="0" w:space="0" w:color="auto"/>
      </w:divBdr>
    </w:div>
    <w:div w:id="1524170909">
      <w:bodyDiv w:val="1"/>
      <w:marLeft w:val="0"/>
      <w:marRight w:val="0"/>
      <w:marTop w:val="0"/>
      <w:marBottom w:val="0"/>
      <w:divBdr>
        <w:top w:val="none" w:sz="0" w:space="0" w:color="auto"/>
        <w:left w:val="none" w:sz="0" w:space="0" w:color="auto"/>
        <w:bottom w:val="none" w:sz="0" w:space="0" w:color="auto"/>
        <w:right w:val="none" w:sz="0" w:space="0" w:color="auto"/>
      </w:divBdr>
    </w:div>
    <w:div w:id="1891303719">
      <w:bodyDiv w:val="1"/>
      <w:marLeft w:val="0"/>
      <w:marRight w:val="0"/>
      <w:marTop w:val="0"/>
      <w:marBottom w:val="0"/>
      <w:divBdr>
        <w:top w:val="none" w:sz="0" w:space="0" w:color="auto"/>
        <w:left w:val="none" w:sz="0" w:space="0" w:color="auto"/>
        <w:bottom w:val="none" w:sz="0" w:space="0" w:color="auto"/>
        <w:right w:val="none" w:sz="0" w:space="0" w:color="auto"/>
      </w:divBdr>
    </w:div>
    <w:div w:id="190815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3ABF7-A6CA-4121-8DEC-84F5C08E2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2185</Words>
  <Characters>12455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2</cp:revision>
  <cp:lastPrinted>2018-05-14T13:44:00Z</cp:lastPrinted>
  <dcterms:created xsi:type="dcterms:W3CDTF">2026-10-27T13:24:00Z</dcterms:created>
  <dcterms:modified xsi:type="dcterms:W3CDTF">2026-10-27T13:24:00Z</dcterms:modified>
</cp:coreProperties>
</file>